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3A36" w14:textId="5B19990A" w:rsidR="00042BF1" w:rsidRPr="00FF790D" w:rsidRDefault="00150D2A" w:rsidP="00796FE2">
      <w:pPr>
        <w:pStyle w:val="Heading1"/>
      </w:pPr>
      <w:r w:rsidRPr="00DA3B5B">
        <w:t>C</w:t>
      </w:r>
      <w:r w:rsidR="00042BF1" w:rsidRPr="00DA3B5B">
        <w:t xml:space="preserve">MM </w:t>
      </w:r>
      <w:r w:rsidRPr="00DA3B5B">
        <w:t>19</w:t>
      </w:r>
      <w:r w:rsidR="00042BF1" w:rsidRPr="00DA3B5B">
        <w:t>-2021</w:t>
      </w:r>
      <w:r w:rsidR="00796FE2">
        <w:br/>
      </w:r>
      <w:r w:rsidR="00042BF1" w:rsidRPr="00FF790D">
        <w:t xml:space="preserve">Conservation and Management Measure for </w:t>
      </w:r>
      <w:r w:rsidR="00D248B2" w:rsidRPr="00FF790D">
        <w:br/>
      </w:r>
      <w:r w:rsidR="00042BF1" w:rsidRPr="00FF790D">
        <w:t xml:space="preserve">the Marking and Identification of Fishing Vessels </w:t>
      </w:r>
    </w:p>
    <w:p w14:paraId="5CA9F9DD" w14:textId="77777777" w:rsidR="00042BF1" w:rsidRPr="00D248B2" w:rsidRDefault="00042BF1" w:rsidP="00042BF1">
      <w:pPr>
        <w:spacing w:after="0"/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55F4B2BB" w14:textId="77777777" w:rsidR="00042BF1" w:rsidRPr="00FF790D" w:rsidRDefault="00042BF1">
      <w:pPr>
        <w:rPr>
          <w:rFonts w:ascii="Calibri Light" w:hAnsi="Calibri Light" w:cs="Calibri Light"/>
          <w:sz w:val="20"/>
          <w:szCs w:val="20"/>
        </w:rPr>
      </w:pPr>
      <w:r w:rsidRPr="00FF790D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The Commission of the South Pacific Regional Fisheries Management </w:t>
      </w:r>
      <w:proofErr w:type="gramStart"/>
      <w:r w:rsidRPr="00FF790D">
        <w:rPr>
          <w:rFonts w:ascii="Calibri Light" w:eastAsia="Times New Roman" w:hAnsi="Calibri Light" w:cs="Calibri Light"/>
          <w:b/>
          <w:bCs/>
          <w:sz w:val="24"/>
          <w:szCs w:val="24"/>
        </w:rPr>
        <w:t>Organisation;</w:t>
      </w:r>
      <w:proofErr w:type="gramEnd"/>
      <w:r w:rsidRPr="00FF790D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 </w:t>
      </w:r>
    </w:p>
    <w:p w14:paraId="27799B02" w14:textId="67B176AC" w:rsidR="00042BF1" w:rsidRPr="00D248B2" w:rsidRDefault="00042BF1" w:rsidP="00FF790D">
      <w:pPr>
        <w:ind w:left="284"/>
        <w:rPr>
          <w:rFonts w:ascii="Calibri Light" w:eastAsia="Times New Roman" w:hAnsi="Calibri Light" w:cs="Calibri Light"/>
          <w:color w:val="auto"/>
        </w:rPr>
      </w:pPr>
      <w:r w:rsidRPr="00D248B2">
        <w:rPr>
          <w:rFonts w:ascii="Calibri Light" w:eastAsia="Times New Roman" w:hAnsi="Calibri Light" w:cs="Calibri Light"/>
          <w:i/>
          <w:iCs/>
          <w:color w:val="auto"/>
        </w:rPr>
        <w:t xml:space="preserve">MINDFUL </w:t>
      </w:r>
      <w:r w:rsidRPr="00D248B2">
        <w:rPr>
          <w:rFonts w:ascii="Calibri Light" w:eastAsia="Times New Roman" w:hAnsi="Calibri Light" w:cs="Calibri Light"/>
          <w:color w:val="auto"/>
        </w:rPr>
        <w:t>of Article 27</w:t>
      </w:r>
      <w:r w:rsidR="00D301EE" w:rsidRPr="00D248B2">
        <w:rPr>
          <w:rFonts w:ascii="Calibri Light" w:eastAsia="Times New Roman" w:hAnsi="Calibri Light" w:cs="Calibri Light"/>
          <w:color w:val="auto"/>
        </w:rPr>
        <w:t xml:space="preserve"> (1)(a)</w:t>
      </w:r>
      <w:r w:rsidRPr="00D248B2">
        <w:rPr>
          <w:rFonts w:ascii="Calibri Light" w:eastAsia="Times New Roman" w:hAnsi="Calibri Light" w:cs="Calibri Light"/>
          <w:color w:val="auto"/>
        </w:rPr>
        <w:t xml:space="preserve"> of the Convention and the obligations therein to establish appropriate cooperative procedures to ensure compliance with the Convention and the Conservation and Management Measures (CMMs) adopted under the Convention</w:t>
      </w:r>
      <w:r w:rsidR="006A2575" w:rsidRPr="00D248B2">
        <w:rPr>
          <w:rFonts w:ascii="Calibri Light" w:eastAsia="Times New Roman" w:hAnsi="Calibri Light" w:cs="Calibri Light"/>
          <w:color w:val="auto"/>
        </w:rPr>
        <w:t xml:space="preserve">, including the marking of </w:t>
      </w:r>
      <w:proofErr w:type="gramStart"/>
      <w:r w:rsidR="006A2575" w:rsidRPr="00D248B2">
        <w:rPr>
          <w:rFonts w:ascii="Calibri Light" w:eastAsia="Times New Roman" w:hAnsi="Calibri Light" w:cs="Calibri Light"/>
          <w:color w:val="auto"/>
        </w:rPr>
        <w:t>vessels</w:t>
      </w:r>
      <w:r w:rsidRPr="00D248B2">
        <w:rPr>
          <w:rFonts w:ascii="Calibri Light" w:eastAsia="Times New Roman" w:hAnsi="Calibri Light" w:cs="Calibri Light"/>
          <w:color w:val="auto"/>
        </w:rPr>
        <w:t>;</w:t>
      </w:r>
      <w:proofErr w:type="gramEnd"/>
      <w:r w:rsidRPr="00D248B2">
        <w:rPr>
          <w:rFonts w:ascii="Calibri Light" w:eastAsia="Times New Roman" w:hAnsi="Calibri Light" w:cs="Calibri Light"/>
          <w:color w:val="auto"/>
        </w:rPr>
        <w:t xml:space="preserve"> </w:t>
      </w:r>
    </w:p>
    <w:p w14:paraId="7F3C64DA" w14:textId="456B46C2" w:rsidR="00042BF1" w:rsidRPr="00D248B2" w:rsidRDefault="00042BF1" w:rsidP="00FF790D">
      <w:pPr>
        <w:ind w:left="284"/>
        <w:rPr>
          <w:rFonts w:ascii="Calibri Light" w:eastAsia="Times New Roman" w:hAnsi="Calibri Light" w:cs="Calibri Light"/>
          <w:color w:val="auto"/>
        </w:rPr>
      </w:pPr>
      <w:r w:rsidRPr="00D248B2">
        <w:rPr>
          <w:rFonts w:ascii="Calibri Light" w:eastAsia="Times New Roman" w:hAnsi="Calibri Light" w:cs="Calibri Light"/>
          <w:i/>
          <w:iCs/>
          <w:color w:val="auto"/>
        </w:rPr>
        <w:t>NOTING</w:t>
      </w:r>
      <w:r w:rsidRPr="00D248B2">
        <w:rPr>
          <w:rFonts w:ascii="Calibri Light" w:eastAsia="Times New Roman" w:hAnsi="Calibri Light" w:cs="Calibri Light"/>
          <w:color w:val="auto"/>
        </w:rPr>
        <w:t xml:space="preserve"> that the FAO Standard Specification for the Marking and Identification of Fishing Vessels</w:t>
      </w:r>
      <w:r w:rsidR="00774E06">
        <w:rPr>
          <w:rStyle w:val="FootnoteReference"/>
          <w:rFonts w:ascii="Calibri Light" w:eastAsia="Times New Roman" w:hAnsi="Calibri Light" w:cs="Calibri Light"/>
          <w:color w:val="auto"/>
        </w:rPr>
        <w:footnoteReference w:id="1"/>
      </w:r>
      <w:r w:rsidRPr="00D248B2">
        <w:rPr>
          <w:rFonts w:ascii="Calibri Light" w:eastAsia="Times New Roman" w:hAnsi="Calibri Light" w:cs="Calibri Light"/>
          <w:color w:val="auto"/>
        </w:rPr>
        <w:t xml:space="preserve"> ha</w:t>
      </w:r>
      <w:r w:rsidR="005102F9" w:rsidRPr="00D248B2">
        <w:rPr>
          <w:rFonts w:ascii="Calibri Light" w:eastAsia="Times New Roman" w:hAnsi="Calibri Light" w:cs="Calibri Light"/>
          <w:color w:val="auto"/>
        </w:rPr>
        <w:t>s</w:t>
      </w:r>
      <w:r w:rsidRPr="00D248B2">
        <w:rPr>
          <w:rFonts w:ascii="Calibri Light" w:eastAsia="Times New Roman" w:hAnsi="Calibri Light" w:cs="Calibri Light"/>
          <w:color w:val="auto"/>
        </w:rPr>
        <w:t xml:space="preserve"> been implemented by organisations with management authority over waters </w:t>
      </w:r>
      <w:r w:rsidR="002F26E0" w:rsidRPr="00D248B2">
        <w:rPr>
          <w:rFonts w:ascii="Calibri Light" w:eastAsia="Times New Roman" w:hAnsi="Calibri Light" w:cs="Calibri Light"/>
          <w:color w:val="auto"/>
        </w:rPr>
        <w:t xml:space="preserve">overlapping or </w:t>
      </w:r>
      <w:r w:rsidRPr="00D248B2">
        <w:rPr>
          <w:rFonts w:ascii="Calibri Light" w:eastAsia="Times New Roman" w:hAnsi="Calibri Light" w:cs="Calibri Light"/>
          <w:color w:val="auto"/>
        </w:rPr>
        <w:t>adjacent to the Convention Area, such as the Western and C</w:t>
      </w:r>
      <w:r w:rsidR="00ED717B" w:rsidRPr="00D248B2">
        <w:rPr>
          <w:rFonts w:ascii="Calibri Light" w:eastAsia="Times New Roman" w:hAnsi="Calibri Light" w:cs="Calibri Light"/>
          <w:color w:val="auto"/>
        </w:rPr>
        <w:t>entral Pacific Fisheries Commis</w:t>
      </w:r>
      <w:r w:rsidRPr="00D248B2">
        <w:rPr>
          <w:rFonts w:ascii="Calibri Light" w:eastAsia="Times New Roman" w:hAnsi="Calibri Light" w:cs="Calibri Light"/>
          <w:color w:val="auto"/>
        </w:rPr>
        <w:t>s</w:t>
      </w:r>
      <w:r w:rsidR="00ED717B" w:rsidRPr="00D248B2">
        <w:rPr>
          <w:rFonts w:ascii="Calibri Light" w:eastAsia="Times New Roman" w:hAnsi="Calibri Light" w:cs="Calibri Light"/>
          <w:color w:val="auto"/>
        </w:rPr>
        <w:t>i</w:t>
      </w:r>
      <w:r w:rsidRPr="00D248B2">
        <w:rPr>
          <w:rFonts w:ascii="Calibri Light" w:eastAsia="Times New Roman" w:hAnsi="Calibri Light" w:cs="Calibri Light"/>
          <w:color w:val="auto"/>
        </w:rPr>
        <w:t xml:space="preserve">on and the Commission for the Conservation of Antarctic Marine Living </w:t>
      </w:r>
      <w:proofErr w:type="gramStart"/>
      <w:r w:rsidRPr="00D248B2">
        <w:rPr>
          <w:rFonts w:ascii="Calibri Light" w:eastAsia="Times New Roman" w:hAnsi="Calibri Light" w:cs="Calibri Light"/>
          <w:color w:val="auto"/>
        </w:rPr>
        <w:t>Re</w:t>
      </w:r>
      <w:r w:rsidR="00ED717B" w:rsidRPr="00D248B2">
        <w:rPr>
          <w:rFonts w:ascii="Calibri Light" w:eastAsia="Times New Roman" w:hAnsi="Calibri Light" w:cs="Calibri Light"/>
          <w:color w:val="auto"/>
        </w:rPr>
        <w:t>s</w:t>
      </w:r>
      <w:r w:rsidRPr="00D248B2">
        <w:rPr>
          <w:rFonts w:ascii="Calibri Light" w:eastAsia="Times New Roman" w:hAnsi="Calibri Light" w:cs="Calibri Light"/>
          <w:color w:val="auto"/>
        </w:rPr>
        <w:t>ources;</w:t>
      </w:r>
      <w:proofErr w:type="gramEnd"/>
    </w:p>
    <w:p w14:paraId="4AF60A30" w14:textId="3B2BA5EE" w:rsidR="00042BF1" w:rsidRPr="00D248B2" w:rsidRDefault="00260171" w:rsidP="00FF790D">
      <w:pPr>
        <w:ind w:left="284"/>
        <w:rPr>
          <w:rFonts w:ascii="Calibri Light" w:eastAsia="Times New Roman" w:hAnsi="Calibri Light" w:cs="Calibri Light"/>
          <w:color w:val="auto"/>
        </w:rPr>
      </w:pPr>
      <w:r w:rsidRPr="00D248B2">
        <w:rPr>
          <w:rFonts w:ascii="Calibri Light" w:eastAsia="Times New Roman" w:hAnsi="Calibri Light" w:cs="Calibri Light"/>
          <w:i/>
          <w:iCs/>
          <w:color w:val="auto"/>
        </w:rPr>
        <w:t>RECOGNISING</w:t>
      </w:r>
      <w:r w:rsidRPr="00D248B2">
        <w:rPr>
          <w:rFonts w:ascii="Calibri Light" w:eastAsia="Times New Roman" w:hAnsi="Calibri Light" w:cs="Calibri Light"/>
          <w:color w:val="auto"/>
        </w:rPr>
        <w:t xml:space="preserve"> </w:t>
      </w:r>
      <w:r w:rsidR="00042BF1" w:rsidRPr="00D248B2">
        <w:rPr>
          <w:rFonts w:ascii="Calibri Light" w:eastAsia="Times New Roman" w:hAnsi="Calibri Light" w:cs="Calibri Light"/>
          <w:color w:val="auto"/>
        </w:rPr>
        <w:t>the importance of proper marking and identification of fishing vessels for safety at sea and f</w:t>
      </w:r>
      <w:r w:rsidR="00DD03DD" w:rsidRPr="00D248B2">
        <w:rPr>
          <w:rFonts w:ascii="Calibri Light" w:eastAsia="Times New Roman" w:hAnsi="Calibri Light" w:cs="Calibri Light"/>
          <w:color w:val="auto"/>
        </w:rPr>
        <w:t xml:space="preserve">or </w:t>
      </w:r>
      <w:r w:rsidR="00AE6C4D" w:rsidRPr="00D248B2">
        <w:rPr>
          <w:rFonts w:ascii="Calibri Light" w:eastAsia="Times New Roman" w:hAnsi="Calibri Light" w:cs="Calibri Light"/>
          <w:color w:val="auto"/>
        </w:rPr>
        <w:t>ad</w:t>
      </w:r>
      <w:r w:rsidR="00E13F6C" w:rsidRPr="00D248B2">
        <w:rPr>
          <w:rFonts w:ascii="Calibri Light" w:eastAsia="Times New Roman" w:hAnsi="Calibri Light" w:cs="Calibri Light"/>
          <w:color w:val="auto"/>
        </w:rPr>
        <w:t>d</w:t>
      </w:r>
      <w:r w:rsidR="00AE6C4D" w:rsidRPr="00D248B2">
        <w:rPr>
          <w:rFonts w:ascii="Calibri Light" w:eastAsia="Times New Roman" w:hAnsi="Calibri Light" w:cs="Calibri Light"/>
          <w:color w:val="auto"/>
        </w:rPr>
        <w:t xml:space="preserve">ressing </w:t>
      </w:r>
      <w:r w:rsidR="00DD03DD" w:rsidRPr="00D248B2">
        <w:rPr>
          <w:rFonts w:ascii="Calibri Light" w:eastAsia="Times New Roman" w:hAnsi="Calibri Light" w:cs="Calibri Light"/>
          <w:color w:val="auto"/>
        </w:rPr>
        <w:t>illegal, unrepor</w:t>
      </w:r>
      <w:r w:rsidR="00042BF1" w:rsidRPr="00D248B2">
        <w:rPr>
          <w:rFonts w:ascii="Calibri Light" w:eastAsia="Times New Roman" w:hAnsi="Calibri Light" w:cs="Calibri Light"/>
          <w:color w:val="auto"/>
        </w:rPr>
        <w:t xml:space="preserve">ted, and unregulated fishing </w:t>
      </w:r>
      <w:proofErr w:type="gramStart"/>
      <w:r w:rsidR="00042BF1" w:rsidRPr="00D248B2">
        <w:rPr>
          <w:rFonts w:ascii="Calibri Light" w:eastAsia="Times New Roman" w:hAnsi="Calibri Light" w:cs="Calibri Light"/>
          <w:color w:val="auto"/>
        </w:rPr>
        <w:t>activities;</w:t>
      </w:r>
      <w:proofErr w:type="gramEnd"/>
    </w:p>
    <w:p w14:paraId="5BF1AB2D" w14:textId="2DB78922" w:rsidR="00042BF1" w:rsidRDefault="00042BF1" w:rsidP="00DA3B5B">
      <w:pPr>
        <w:ind w:left="284"/>
        <w:rPr>
          <w:rFonts w:ascii="Calibri Light" w:eastAsia="Times New Roman" w:hAnsi="Calibri Light" w:cs="Calibri Light"/>
          <w:color w:val="auto"/>
        </w:rPr>
      </w:pPr>
      <w:r w:rsidRPr="00D248B2">
        <w:rPr>
          <w:rFonts w:ascii="Calibri Light" w:eastAsia="Times New Roman" w:hAnsi="Calibri Light" w:cs="Calibri Light"/>
          <w:i/>
          <w:iCs/>
          <w:color w:val="auto"/>
        </w:rPr>
        <w:t>ADOPTS</w:t>
      </w:r>
      <w:r w:rsidRPr="00D248B2">
        <w:rPr>
          <w:rFonts w:ascii="Calibri Light" w:eastAsia="Times New Roman" w:hAnsi="Calibri Light" w:cs="Calibri Light"/>
          <w:color w:val="auto"/>
        </w:rPr>
        <w:t xml:space="preserve"> the following CMM in accordance with Articles 8 and 27 of the Convention:</w:t>
      </w:r>
    </w:p>
    <w:p w14:paraId="7514AAAD" w14:textId="77777777" w:rsidR="001F7B1F" w:rsidRDefault="001F7B1F" w:rsidP="00DA3B5B">
      <w:pPr>
        <w:ind w:left="284"/>
        <w:rPr>
          <w:rFonts w:ascii="Calibri Light" w:eastAsia="Times New Roman" w:hAnsi="Calibri Light" w:cs="Calibri Light"/>
          <w:color w:val="auto"/>
        </w:rPr>
      </w:pPr>
    </w:p>
    <w:p w14:paraId="0EC86FAF" w14:textId="1FA2CA1B" w:rsidR="00042BF1" w:rsidRPr="008C4B0F" w:rsidRDefault="00147A10" w:rsidP="00FF790D">
      <w:pPr>
        <w:pStyle w:val="nmbrdpara"/>
        <w:rPr>
          <w:rStyle w:val="Corpsdutexte"/>
          <w:rFonts w:ascii="Calibri Light" w:hAnsi="Calibri Light" w:cs="Calibri Light"/>
          <w:color w:val="000000"/>
          <w:sz w:val="22"/>
        </w:rPr>
      </w:pPr>
      <w:r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M</w:t>
      </w:r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embers and Cooperating non-Contracting Parties (CNCPs) shall ensure that fishing vessels</w:t>
      </w:r>
      <w:r w:rsidR="00AE6C4D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, as defined in Article 1(1)(</w:t>
      </w:r>
      <w:r w:rsidR="00904E15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h</w:t>
      </w:r>
      <w:r w:rsidR="00AE6C4D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) of the Convention, that</w:t>
      </w:r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</w:t>
      </w:r>
      <w:r w:rsidR="001B2CF3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they </w:t>
      </w:r>
      <w:proofErr w:type="spellStart"/>
      <w:r w:rsidR="001B2CF3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authorise</w:t>
      </w:r>
      <w:proofErr w:type="spellEnd"/>
      <w:r w:rsidR="001B2CF3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to</w:t>
      </w:r>
      <w:r w:rsidR="00E57AF4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fish</w:t>
      </w:r>
      <w:r w:rsidR="001B2CF3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</w:t>
      </w:r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in the </w:t>
      </w:r>
      <w:proofErr w:type="gramStart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Convention Area</w:t>
      </w:r>
      <w:proofErr w:type="gramEnd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</w:t>
      </w:r>
      <w:proofErr w:type="gramStart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are</w:t>
      </w:r>
      <w:proofErr w:type="gramEnd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 xml:space="preserve"> marked in such a way that they can be readily identified, with markings prominently </w:t>
      </w:r>
      <w:proofErr w:type="gramStart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displayed at all times</w:t>
      </w:r>
      <w:proofErr w:type="gramEnd"/>
      <w:r w:rsidR="00042BF1" w:rsidRPr="008C4B0F">
        <w:rPr>
          <w:rStyle w:val="Corpsdutexte"/>
          <w:rFonts w:ascii="Calibri Light" w:hAnsi="Calibri Light" w:cs="Calibri Light"/>
          <w:sz w:val="22"/>
          <w:szCs w:val="22"/>
          <w:shd w:val="clear" w:color="auto" w:fill="auto"/>
        </w:rPr>
        <w:t>. Specifically</w:t>
      </w:r>
      <w:r w:rsidR="00042BF1" w:rsidRPr="008C4B0F">
        <w:rPr>
          <w:rStyle w:val="Corpsdutexte"/>
          <w:rFonts w:ascii="Calibri Light" w:hAnsi="Calibri Light" w:cs="Calibri Light"/>
          <w:color w:val="000000"/>
          <w:sz w:val="22"/>
        </w:rPr>
        <w:t xml:space="preserve">: </w:t>
      </w:r>
    </w:p>
    <w:p w14:paraId="3A71504F" w14:textId="10FDBCAC" w:rsidR="00042BF1" w:rsidRPr="00D248B2" w:rsidRDefault="009758FC" w:rsidP="008C4B0F">
      <w:pPr>
        <w:pStyle w:val="ListParagraph"/>
        <w:numPr>
          <w:ilvl w:val="0"/>
          <w:numId w:val="3"/>
        </w:numPr>
        <w:spacing w:before="120" w:after="120"/>
        <w:ind w:left="714" w:hanging="288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t</w:t>
      </w:r>
      <w:r w:rsidR="00042BF1" w:rsidRPr="00D248B2">
        <w:rPr>
          <w:rFonts w:ascii="Calibri Light" w:hAnsi="Calibri Light" w:cs="Calibri Light"/>
          <w:sz w:val="22"/>
          <w:szCs w:val="22"/>
        </w:rPr>
        <w:t xml:space="preserve">he vessel’s name and International Radio Call Sign (IRCS) shall be marked on the vessel’s hull or superstructure, port and </w:t>
      </w:r>
      <w:proofErr w:type="gramStart"/>
      <w:r w:rsidR="00042BF1" w:rsidRPr="00D248B2">
        <w:rPr>
          <w:rFonts w:ascii="Calibri Light" w:hAnsi="Calibri Light" w:cs="Calibri Light"/>
          <w:sz w:val="22"/>
          <w:szCs w:val="22"/>
        </w:rPr>
        <w:t>starboard</w:t>
      </w:r>
      <w:r>
        <w:rPr>
          <w:rFonts w:ascii="Calibri Light" w:hAnsi="Calibri Light" w:cs="Calibri Light"/>
          <w:sz w:val="22"/>
          <w:szCs w:val="22"/>
        </w:rPr>
        <w:t>;</w:t>
      </w:r>
      <w:proofErr w:type="gramEnd"/>
    </w:p>
    <w:p w14:paraId="14A0992F" w14:textId="1FD54122" w:rsidR="00915C11" w:rsidRPr="00D248B2" w:rsidRDefault="009758FC" w:rsidP="008C4B0F">
      <w:pPr>
        <w:pStyle w:val="ListParagraph"/>
        <w:numPr>
          <w:ilvl w:val="0"/>
          <w:numId w:val="3"/>
        </w:numPr>
        <w:spacing w:before="120" w:after="120"/>
        <w:ind w:left="714" w:hanging="288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i</w:t>
      </w:r>
      <w:r w:rsidR="00042BF1" w:rsidRPr="00D248B2">
        <w:rPr>
          <w:rFonts w:ascii="Calibri Light" w:hAnsi="Calibri Light" w:cs="Calibri Light"/>
          <w:sz w:val="22"/>
          <w:szCs w:val="22"/>
        </w:rPr>
        <w:t>n addition, the vessel’s IRCS shall be marked on a deck,</w:t>
      </w:r>
      <w:r w:rsidR="006B7774" w:rsidRPr="00D248B2">
        <w:rPr>
          <w:rFonts w:ascii="Calibri Light" w:hAnsi="Calibri Light" w:cs="Calibri Light"/>
          <w:sz w:val="22"/>
          <w:szCs w:val="22"/>
        </w:rPr>
        <w:t xml:space="preserve"> which is any horizontal plane including the top of the </w:t>
      </w:r>
      <w:proofErr w:type="gramStart"/>
      <w:r w:rsidR="006B7774" w:rsidRPr="00D248B2">
        <w:rPr>
          <w:rFonts w:ascii="Calibri Light" w:hAnsi="Calibri Light" w:cs="Calibri Light"/>
          <w:sz w:val="22"/>
          <w:szCs w:val="22"/>
        </w:rPr>
        <w:t>wheelhouse</w:t>
      </w:r>
      <w:r>
        <w:rPr>
          <w:rFonts w:ascii="Calibri Light" w:hAnsi="Calibri Light" w:cs="Calibri Light"/>
          <w:sz w:val="22"/>
          <w:szCs w:val="22"/>
        </w:rPr>
        <w:t>;</w:t>
      </w:r>
      <w:proofErr w:type="gramEnd"/>
      <w:r w:rsidR="00042BF1" w:rsidRPr="00D248B2">
        <w:rPr>
          <w:rFonts w:ascii="Calibri Light" w:hAnsi="Calibri Light" w:cs="Calibri Light"/>
          <w:sz w:val="22"/>
          <w:szCs w:val="22"/>
        </w:rPr>
        <w:t xml:space="preserve"> </w:t>
      </w:r>
    </w:p>
    <w:p w14:paraId="021D6796" w14:textId="27129F84" w:rsidR="0048566E" w:rsidRPr="00D248B2" w:rsidRDefault="009758FC" w:rsidP="008C4B0F">
      <w:pPr>
        <w:pStyle w:val="ListParagraph"/>
        <w:numPr>
          <w:ilvl w:val="0"/>
          <w:numId w:val="3"/>
        </w:numPr>
        <w:spacing w:before="120" w:after="120"/>
        <w:ind w:left="714" w:hanging="288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v</w:t>
      </w:r>
      <w:r w:rsidR="0048566E" w:rsidRPr="00D248B2">
        <w:rPr>
          <w:rFonts w:ascii="Calibri Light" w:hAnsi="Calibri Light" w:cs="Calibri Light"/>
          <w:sz w:val="22"/>
          <w:szCs w:val="22"/>
        </w:rPr>
        <w:t>essels to which an IRCS has not been assigned shall be marked</w:t>
      </w:r>
      <w:r w:rsidR="00915C11" w:rsidRPr="00D248B2">
        <w:rPr>
          <w:rFonts w:ascii="Calibri Light" w:hAnsi="Calibri Light" w:cs="Calibri Light"/>
          <w:sz w:val="22"/>
          <w:szCs w:val="22"/>
        </w:rPr>
        <w:t>,</w:t>
      </w:r>
      <w:r w:rsidR="0048566E" w:rsidRPr="00D248B2">
        <w:rPr>
          <w:rFonts w:ascii="Calibri Light" w:hAnsi="Calibri Light" w:cs="Calibri Light"/>
          <w:sz w:val="22"/>
          <w:szCs w:val="22"/>
        </w:rPr>
        <w:t xml:space="preserve"> </w:t>
      </w:r>
      <w:r w:rsidR="00915C11" w:rsidRPr="00D248B2">
        <w:rPr>
          <w:rFonts w:ascii="Calibri Light" w:hAnsi="Calibri Light" w:cs="Calibri Light"/>
          <w:sz w:val="22"/>
          <w:szCs w:val="22"/>
        </w:rPr>
        <w:t xml:space="preserve">as specified in (a) and (b) above, </w:t>
      </w:r>
      <w:r w:rsidR="0048566E" w:rsidRPr="00D248B2">
        <w:rPr>
          <w:rFonts w:ascii="Calibri Light" w:hAnsi="Calibri Light" w:cs="Calibri Light"/>
          <w:sz w:val="22"/>
          <w:szCs w:val="22"/>
        </w:rPr>
        <w:t>with the characters allocated by the International Telecommunication Union (ITU)</w:t>
      </w:r>
      <w:r w:rsidR="00150D2A">
        <w:rPr>
          <w:rFonts w:ascii="Calibri Light" w:hAnsi="Calibri Light" w:cs="Calibri Light"/>
          <w:sz w:val="22"/>
          <w:szCs w:val="22"/>
        </w:rPr>
        <w:t xml:space="preserve"> </w:t>
      </w:r>
      <w:r w:rsidR="0048566E" w:rsidRPr="00D248B2">
        <w:rPr>
          <w:rFonts w:ascii="Calibri Light" w:hAnsi="Calibri Light" w:cs="Calibri Light"/>
          <w:sz w:val="22"/>
          <w:szCs w:val="22"/>
        </w:rPr>
        <w:t xml:space="preserve">or vessel registration number assigned to the vessel by the </w:t>
      </w:r>
      <w:r w:rsidR="00AD47AA">
        <w:rPr>
          <w:rFonts w:ascii="Calibri Light" w:hAnsi="Calibri Light" w:cs="Calibri Light"/>
          <w:sz w:val="22"/>
          <w:szCs w:val="22"/>
        </w:rPr>
        <w:t>M</w:t>
      </w:r>
      <w:r w:rsidR="0048566E" w:rsidRPr="00D248B2">
        <w:rPr>
          <w:rFonts w:ascii="Calibri Light" w:hAnsi="Calibri Light" w:cs="Calibri Light"/>
          <w:sz w:val="22"/>
          <w:szCs w:val="22"/>
        </w:rPr>
        <w:t>ember</w:t>
      </w:r>
      <w:r w:rsidR="002335DF" w:rsidRPr="00D248B2">
        <w:rPr>
          <w:rFonts w:ascii="Calibri Light" w:hAnsi="Calibri Light" w:cs="Calibri Light"/>
          <w:sz w:val="22"/>
          <w:szCs w:val="22"/>
        </w:rPr>
        <w:t xml:space="preserve"> or CNCP</w:t>
      </w:r>
      <w:r w:rsidR="0048566E" w:rsidRPr="00D248B2">
        <w:rPr>
          <w:rFonts w:ascii="Calibri Light" w:hAnsi="Calibri Light" w:cs="Calibri Light"/>
          <w:sz w:val="22"/>
          <w:szCs w:val="22"/>
        </w:rPr>
        <w:t xml:space="preserve">. In such cases, a hyphen shall be placed between the nationality identification characters and the </w:t>
      </w:r>
      <w:r w:rsidR="002335DF" w:rsidRPr="00D248B2">
        <w:rPr>
          <w:rFonts w:ascii="Calibri Light" w:hAnsi="Calibri Light" w:cs="Calibri Light"/>
          <w:sz w:val="22"/>
          <w:szCs w:val="22"/>
        </w:rPr>
        <w:t xml:space="preserve">fishing </w:t>
      </w:r>
      <w:proofErr w:type="spellStart"/>
      <w:r w:rsidR="002335DF" w:rsidRPr="00D248B2">
        <w:rPr>
          <w:rFonts w:ascii="Calibri Light" w:hAnsi="Calibri Light" w:cs="Calibri Light"/>
          <w:sz w:val="22"/>
          <w:szCs w:val="22"/>
        </w:rPr>
        <w:t>authori</w:t>
      </w:r>
      <w:r w:rsidR="00260171" w:rsidRPr="00D248B2">
        <w:rPr>
          <w:rFonts w:ascii="Calibri Light" w:hAnsi="Calibri Light" w:cs="Calibri Light"/>
          <w:sz w:val="22"/>
          <w:szCs w:val="22"/>
        </w:rPr>
        <w:t>s</w:t>
      </w:r>
      <w:r w:rsidR="002335DF" w:rsidRPr="00D248B2">
        <w:rPr>
          <w:rFonts w:ascii="Calibri Light" w:hAnsi="Calibri Light" w:cs="Calibri Light"/>
          <w:sz w:val="22"/>
          <w:szCs w:val="22"/>
        </w:rPr>
        <w:t>ation</w:t>
      </w:r>
      <w:proofErr w:type="spellEnd"/>
      <w:r w:rsidR="002335DF" w:rsidRPr="00D248B2">
        <w:rPr>
          <w:rFonts w:ascii="Calibri Light" w:hAnsi="Calibri Light" w:cs="Calibri Light"/>
          <w:sz w:val="22"/>
          <w:szCs w:val="22"/>
        </w:rPr>
        <w:t xml:space="preserve"> </w:t>
      </w:r>
      <w:r w:rsidR="0048566E" w:rsidRPr="00D248B2">
        <w:rPr>
          <w:rFonts w:ascii="Calibri Light" w:hAnsi="Calibri Light" w:cs="Calibri Light"/>
          <w:sz w:val="22"/>
          <w:szCs w:val="22"/>
        </w:rPr>
        <w:t>or registration number identifying the vessel.</w:t>
      </w:r>
    </w:p>
    <w:p w14:paraId="46056362" w14:textId="43301F09" w:rsidR="00042BF1" w:rsidRPr="009758FC" w:rsidRDefault="00042BF1" w:rsidP="008C4B0F">
      <w:pPr>
        <w:pStyle w:val="nmbrdpara"/>
      </w:pPr>
      <w:r w:rsidRPr="009758FC">
        <w:t xml:space="preserve">Members and CNCPs shall </w:t>
      </w:r>
      <w:r w:rsidR="006C5C2C" w:rsidRPr="009758FC">
        <w:t>ensure</w:t>
      </w:r>
      <w:r w:rsidR="002C792E" w:rsidRPr="009758FC">
        <w:t xml:space="preserve"> </w:t>
      </w:r>
      <w:r w:rsidRPr="009758FC">
        <w:t xml:space="preserve">that marks: </w:t>
      </w:r>
    </w:p>
    <w:p w14:paraId="5C44BB08" w14:textId="77777777" w:rsidR="00042BF1" w:rsidRPr="00D248B2" w:rsidRDefault="00042BF1" w:rsidP="008C4B0F">
      <w:pPr>
        <w:pStyle w:val="ListParagraph"/>
        <w:numPr>
          <w:ilvl w:val="0"/>
          <w:numId w:val="10"/>
        </w:numPr>
        <w:spacing w:before="120" w:after="120"/>
        <w:ind w:hanging="294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D248B2">
        <w:rPr>
          <w:rFonts w:ascii="Calibri Light" w:hAnsi="Calibri Light" w:cs="Calibri Light"/>
          <w:sz w:val="22"/>
          <w:szCs w:val="22"/>
        </w:rPr>
        <w:t>be placed as high as possible above the waterline on both sides (such parts of the hull as the bow and the stern shall be avoided</w:t>
      </w:r>
      <w:proofErr w:type="gramStart"/>
      <w:r w:rsidRPr="00D248B2">
        <w:rPr>
          <w:rFonts w:ascii="Calibri Light" w:hAnsi="Calibri Light" w:cs="Calibri Light"/>
          <w:sz w:val="22"/>
          <w:szCs w:val="22"/>
        </w:rPr>
        <w:t>);</w:t>
      </w:r>
      <w:proofErr w:type="gramEnd"/>
      <w:r w:rsidRPr="00D248B2">
        <w:rPr>
          <w:rFonts w:ascii="Calibri Light" w:hAnsi="Calibri Light" w:cs="Calibri Light"/>
          <w:sz w:val="22"/>
          <w:szCs w:val="22"/>
        </w:rPr>
        <w:t xml:space="preserve"> </w:t>
      </w:r>
    </w:p>
    <w:p w14:paraId="4AB94E4B" w14:textId="28238313" w:rsidR="00042BF1" w:rsidRPr="00D248B2" w:rsidRDefault="00042BF1" w:rsidP="008C4B0F">
      <w:pPr>
        <w:pStyle w:val="ListParagraph"/>
        <w:numPr>
          <w:ilvl w:val="0"/>
          <w:numId w:val="10"/>
        </w:numPr>
        <w:spacing w:before="120" w:after="120"/>
        <w:ind w:left="714" w:hanging="288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D248B2">
        <w:rPr>
          <w:rFonts w:ascii="Calibri Light" w:hAnsi="Calibri Light" w:cs="Calibri Light"/>
          <w:sz w:val="22"/>
          <w:szCs w:val="22"/>
        </w:rPr>
        <w:t xml:space="preserve">be so placed that they are not obscured </w:t>
      </w:r>
      <w:r w:rsidR="002335DF" w:rsidRPr="00D248B2">
        <w:rPr>
          <w:rFonts w:ascii="Calibri Light" w:hAnsi="Calibri Light" w:cs="Calibri Light"/>
          <w:sz w:val="22"/>
          <w:szCs w:val="22"/>
        </w:rPr>
        <w:t xml:space="preserve">in part or full </w:t>
      </w:r>
      <w:r w:rsidRPr="00D248B2">
        <w:rPr>
          <w:rFonts w:ascii="Calibri Light" w:hAnsi="Calibri Light" w:cs="Calibri Light"/>
          <w:sz w:val="22"/>
          <w:szCs w:val="22"/>
        </w:rPr>
        <w:t>by the fishing gear whether it is stowed or in use; not extend below the waterline</w:t>
      </w:r>
      <w:r w:rsidR="007A3D43" w:rsidRPr="00D248B2">
        <w:rPr>
          <w:rFonts w:ascii="Calibri Light" w:hAnsi="Calibri Light" w:cs="Calibri Light"/>
          <w:sz w:val="22"/>
          <w:szCs w:val="22"/>
        </w:rPr>
        <w:t>, including at full load/displacement conditions</w:t>
      </w:r>
      <w:r w:rsidRPr="00D248B2">
        <w:rPr>
          <w:rFonts w:ascii="Calibri Light" w:hAnsi="Calibri Light" w:cs="Calibri Light"/>
          <w:sz w:val="22"/>
          <w:szCs w:val="22"/>
        </w:rPr>
        <w:t xml:space="preserve">. </w:t>
      </w:r>
    </w:p>
    <w:p w14:paraId="40BFB0A5" w14:textId="4D058B30" w:rsidR="00042BF1" w:rsidRPr="00D248B2" w:rsidRDefault="00042BF1" w:rsidP="00D82C1E">
      <w:pPr>
        <w:pStyle w:val="nmbrdpara"/>
      </w:pPr>
      <w:r w:rsidRPr="00D248B2">
        <w:t xml:space="preserve">Members and CNCPs shall </w:t>
      </w:r>
      <w:r w:rsidR="006C5C2C" w:rsidRPr="00D248B2">
        <w:t>ensure</w:t>
      </w:r>
      <w:r w:rsidR="002C792E" w:rsidRPr="00D248B2">
        <w:t xml:space="preserve"> </w:t>
      </w:r>
      <w:r w:rsidRPr="00D248B2">
        <w:t xml:space="preserve">that the </w:t>
      </w:r>
      <w:r w:rsidR="00774E06">
        <w:t xml:space="preserve">markings for the IRCS or alternative </w:t>
      </w:r>
      <w:r w:rsidRPr="00D248B2">
        <w:t>meet the following technical specifications:</w:t>
      </w:r>
    </w:p>
    <w:p w14:paraId="341D8379" w14:textId="77777777" w:rsidR="00042BF1" w:rsidRPr="00D248B2" w:rsidRDefault="00042BF1" w:rsidP="00D82C1E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D248B2">
        <w:rPr>
          <w:rFonts w:ascii="Calibri Light" w:hAnsi="Calibri Light" w:cs="Calibri Light"/>
          <w:sz w:val="22"/>
          <w:szCs w:val="22"/>
        </w:rPr>
        <w:t xml:space="preserve">block lettering and numbering shall be used </w:t>
      </w:r>
      <w:proofErr w:type="gramStart"/>
      <w:r w:rsidRPr="00D248B2">
        <w:rPr>
          <w:rFonts w:ascii="Calibri Light" w:hAnsi="Calibri Light" w:cs="Calibri Light"/>
          <w:sz w:val="22"/>
          <w:szCs w:val="22"/>
        </w:rPr>
        <w:t>throughout;</w:t>
      </w:r>
      <w:proofErr w:type="gramEnd"/>
      <w:r w:rsidRPr="00D248B2">
        <w:rPr>
          <w:rFonts w:ascii="Calibri Light" w:hAnsi="Calibri Light" w:cs="Calibri Light"/>
          <w:sz w:val="22"/>
          <w:szCs w:val="22"/>
        </w:rPr>
        <w:t xml:space="preserve"> </w:t>
      </w:r>
    </w:p>
    <w:p w14:paraId="7CD158F9" w14:textId="76D284CF" w:rsidR="00042BF1" w:rsidRDefault="00042BF1" w:rsidP="00D82C1E">
      <w:pPr>
        <w:pStyle w:val="ListParagraph"/>
        <w:numPr>
          <w:ilvl w:val="0"/>
          <w:numId w:val="11"/>
        </w:numPr>
        <w:spacing w:before="120" w:after="120"/>
        <w:ind w:left="714"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D248B2">
        <w:rPr>
          <w:rFonts w:ascii="Calibri Light" w:hAnsi="Calibri Light" w:cs="Calibri Light"/>
          <w:sz w:val="22"/>
          <w:szCs w:val="22"/>
        </w:rPr>
        <w:t>the width of the letters and numbers shall be in proportion to the height as referred to in paragraph (c</w:t>
      </w:r>
      <w:proofErr w:type="gramStart"/>
      <w:r w:rsidRPr="00D248B2">
        <w:rPr>
          <w:rFonts w:ascii="Calibri Light" w:hAnsi="Calibri Light" w:cs="Calibri Light"/>
          <w:sz w:val="22"/>
          <w:szCs w:val="22"/>
        </w:rPr>
        <w:t>);</w:t>
      </w:r>
      <w:proofErr w:type="gramEnd"/>
      <w:r w:rsidRPr="00D248B2">
        <w:rPr>
          <w:rFonts w:ascii="Calibri Light" w:hAnsi="Calibri Light" w:cs="Calibri Light"/>
          <w:sz w:val="22"/>
          <w:szCs w:val="22"/>
        </w:rPr>
        <w:t xml:space="preserve"> </w:t>
      </w:r>
    </w:p>
    <w:p w14:paraId="29DFD5F0" w14:textId="77777777" w:rsidR="00042BF1" w:rsidRPr="00D248B2" w:rsidRDefault="00042BF1" w:rsidP="00697A04">
      <w:pPr>
        <w:pStyle w:val="ListParagraph"/>
        <w:keepNext/>
        <w:numPr>
          <w:ilvl w:val="0"/>
          <w:numId w:val="11"/>
        </w:numPr>
        <w:spacing w:before="120" w:after="120"/>
        <w:ind w:left="714"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D248B2">
        <w:rPr>
          <w:rFonts w:ascii="Calibri Light" w:hAnsi="Calibri Light" w:cs="Calibri Light"/>
          <w:sz w:val="22"/>
          <w:szCs w:val="22"/>
        </w:rPr>
        <w:lastRenderedPageBreak/>
        <w:t xml:space="preserve">for the hull, superstructure and/or inclined surfaces, the height (h) of the letters and numbers shall be: </w:t>
      </w:r>
    </w:p>
    <w:p w14:paraId="2F7DBAC8" w14:textId="77777777" w:rsidR="00042BF1" w:rsidRPr="00B03522" w:rsidRDefault="00042BF1" w:rsidP="00697A04">
      <w:pPr>
        <w:pStyle w:val="ListParagraph"/>
        <w:keepNext/>
        <w:rPr>
          <w:rFonts w:ascii="Calibri Light" w:hAnsi="Calibri Light" w:cs="Calibri Light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953"/>
        <w:gridCol w:w="4394"/>
      </w:tblGrid>
      <w:tr w:rsidR="00B03522" w:rsidRPr="00B03522" w14:paraId="4B7D8668" w14:textId="77777777" w:rsidTr="008C4B0F">
        <w:tc>
          <w:tcPr>
            <w:tcW w:w="3953" w:type="dxa"/>
            <w:shd w:val="clear" w:color="auto" w:fill="1F3864" w:themeFill="accent1" w:themeFillShade="80"/>
          </w:tcPr>
          <w:p w14:paraId="4E374A70" w14:textId="77777777" w:rsidR="007A3D43" w:rsidRPr="001F7B1F" w:rsidRDefault="007A3D43" w:rsidP="00697A04">
            <w:pPr>
              <w:pStyle w:val="ListParagraph"/>
              <w:keepNext/>
              <w:ind w:left="0"/>
              <w:rPr>
                <w:rFonts w:ascii="Calibri Light" w:hAnsi="Calibri Light" w:cs="Calibri Light"/>
                <w:color w:val="FFFFFF" w:themeColor="background1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 xml:space="preserve">Length of vessel overall (LOA) in </w:t>
            </w:r>
            <w:proofErr w:type="spellStart"/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>metres</w:t>
            </w:r>
            <w:proofErr w:type="spellEnd"/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 xml:space="preserve"> (m)</w:t>
            </w:r>
          </w:p>
        </w:tc>
        <w:tc>
          <w:tcPr>
            <w:tcW w:w="4394" w:type="dxa"/>
            <w:shd w:val="clear" w:color="auto" w:fill="1F3864" w:themeFill="accent1" w:themeFillShade="80"/>
          </w:tcPr>
          <w:p w14:paraId="3A2F813B" w14:textId="77777777" w:rsidR="007A3D43" w:rsidRPr="001F7B1F" w:rsidRDefault="007A3D43" w:rsidP="00697A04">
            <w:pPr>
              <w:pStyle w:val="ListParagraph"/>
              <w:keepNext/>
              <w:ind w:left="0"/>
              <w:rPr>
                <w:rFonts w:ascii="Calibri Light" w:hAnsi="Calibri Light" w:cs="Calibri Light"/>
                <w:color w:val="FFFFFF" w:themeColor="background1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 xml:space="preserve">Height of letters and numbers in </w:t>
            </w:r>
            <w:proofErr w:type="spellStart"/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>metres</w:t>
            </w:r>
            <w:proofErr w:type="spellEnd"/>
            <w:r w:rsidRPr="001F7B1F">
              <w:rPr>
                <w:rFonts w:ascii="Calibri Light" w:hAnsi="Calibri Light" w:cs="Calibri Light"/>
                <w:b/>
                <w:bCs/>
                <w:color w:val="FFFFFF" w:themeColor="background1"/>
                <w:sz w:val="22"/>
                <w:szCs w:val="22"/>
              </w:rPr>
              <w:t xml:space="preserve"> (m) is not less than</w:t>
            </w:r>
            <w:r w:rsidRPr="001F7B1F">
              <w:rPr>
                <w:rFonts w:ascii="Calibri Light" w:hAnsi="Calibri Light" w:cs="Calibri Light"/>
                <w:color w:val="FFFFFF" w:themeColor="background1"/>
                <w:sz w:val="22"/>
                <w:szCs w:val="22"/>
              </w:rPr>
              <w:t>:</w:t>
            </w:r>
          </w:p>
        </w:tc>
      </w:tr>
      <w:tr w:rsidR="00B03522" w:rsidRPr="00B03522" w14:paraId="182CCDAE" w14:textId="77777777" w:rsidTr="004734C5">
        <w:tc>
          <w:tcPr>
            <w:tcW w:w="3953" w:type="dxa"/>
          </w:tcPr>
          <w:p w14:paraId="299A12AF" w14:textId="4A6ED791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 xml:space="preserve">25 m and over </w:t>
            </w:r>
          </w:p>
        </w:tc>
        <w:tc>
          <w:tcPr>
            <w:tcW w:w="4394" w:type="dxa"/>
          </w:tcPr>
          <w:p w14:paraId="16CB8151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1.0 m</w:t>
            </w:r>
          </w:p>
        </w:tc>
      </w:tr>
      <w:tr w:rsidR="00B03522" w:rsidRPr="00B03522" w14:paraId="4589FCDD" w14:textId="77777777" w:rsidTr="004734C5">
        <w:tc>
          <w:tcPr>
            <w:tcW w:w="3953" w:type="dxa"/>
          </w:tcPr>
          <w:p w14:paraId="09DB4A1B" w14:textId="77777777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20 m but less than 25 m</w:t>
            </w:r>
          </w:p>
        </w:tc>
        <w:tc>
          <w:tcPr>
            <w:tcW w:w="4394" w:type="dxa"/>
          </w:tcPr>
          <w:p w14:paraId="3CB6A2A2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0.8 m</w:t>
            </w:r>
          </w:p>
        </w:tc>
      </w:tr>
      <w:tr w:rsidR="00B03522" w:rsidRPr="00B03522" w14:paraId="49417EF0" w14:textId="77777777" w:rsidTr="004734C5">
        <w:tc>
          <w:tcPr>
            <w:tcW w:w="3953" w:type="dxa"/>
          </w:tcPr>
          <w:p w14:paraId="59B68639" w14:textId="77777777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15 m but less than 20 m</w:t>
            </w:r>
          </w:p>
        </w:tc>
        <w:tc>
          <w:tcPr>
            <w:tcW w:w="4394" w:type="dxa"/>
          </w:tcPr>
          <w:p w14:paraId="4A480DAD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0.6 m</w:t>
            </w:r>
          </w:p>
        </w:tc>
      </w:tr>
      <w:tr w:rsidR="00B03522" w:rsidRPr="00B03522" w14:paraId="4D4B1816" w14:textId="77777777" w:rsidTr="004734C5">
        <w:tc>
          <w:tcPr>
            <w:tcW w:w="3953" w:type="dxa"/>
          </w:tcPr>
          <w:p w14:paraId="70AF95E6" w14:textId="77777777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12 m but less than 15 m</w:t>
            </w:r>
          </w:p>
        </w:tc>
        <w:tc>
          <w:tcPr>
            <w:tcW w:w="4394" w:type="dxa"/>
          </w:tcPr>
          <w:p w14:paraId="1B169B28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0.4 m</w:t>
            </w:r>
          </w:p>
        </w:tc>
      </w:tr>
      <w:tr w:rsidR="00B03522" w:rsidRPr="00B03522" w14:paraId="55E44F17" w14:textId="77777777" w:rsidTr="004734C5">
        <w:tc>
          <w:tcPr>
            <w:tcW w:w="3953" w:type="dxa"/>
          </w:tcPr>
          <w:p w14:paraId="54E7D391" w14:textId="77777777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5 m but less than 12 m</w:t>
            </w:r>
          </w:p>
        </w:tc>
        <w:tc>
          <w:tcPr>
            <w:tcW w:w="4394" w:type="dxa"/>
          </w:tcPr>
          <w:p w14:paraId="5CAC37C4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0.3 m</w:t>
            </w:r>
          </w:p>
        </w:tc>
      </w:tr>
      <w:tr w:rsidR="00B03522" w:rsidRPr="00B03522" w14:paraId="5BF8F103" w14:textId="77777777" w:rsidTr="004734C5">
        <w:tc>
          <w:tcPr>
            <w:tcW w:w="3953" w:type="dxa"/>
          </w:tcPr>
          <w:p w14:paraId="32BB0CFC" w14:textId="77777777" w:rsidR="007A3D43" w:rsidRPr="001F7B1F" w:rsidRDefault="007A3D43" w:rsidP="002E6AC1">
            <w:pPr>
              <w:pStyle w:val="ListParagraph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Under 5 m</w:t>
            </w:r>
          </w:p>
        </w:tc>
        <w:tc>
          <w:tcPr>
            <w:tcW w:w="4394" w:type="dxa"/>
          </w:tcPr>
          <w:p w14:paraId="4CEDDB0A" w14:textId="77777777" w:rsidR="007A3D43" w:rsidRPr="001F7B1F" w:rsidRDefault="007A3D43" w:rsidP="009758FC">
            <w:pPr>
              <w:pStyle w:val="ListParagraph"/>
              <w:ind w:left="0"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 w:rsidRPr="001F7B1F">
              <w:rPr>
                <w:rFonts w:ascii="Calibri Light" w:hAnsi="Calibri Light" w:cs="Calibri Light"/>
                <w:sz w:val="22"/>
                <w:szCs w:val="22"/>
              </w:rPr>
              <w:t>0.1 m</w:t>
            </w:r>
          </w:p>
        </w:tc>
      </w:tr>
    </w:tbl>
    <w:p w14:paraId="62B0AB35" w14:textId="19F1041B" w:rsidR="00042BF1" w:rsidRPr="00D248B2" w:rsidRDefault="00042BF1" w:rsidP="00042BF1">
      <w:pPr>
        <w:pStyle w:val="ListParagraph"/>
        <w:rPr>
          <w:rFonts w:ascii="Calibri Light" w:hAnsi="Calibri Light" w:cs="Calibri Light"/>
          <w:color w:val="1F3864" w:themeColor="accent1" w:themeShade="80"/>
        </w:rPr>
      </w:pPr>
    </w:p>
    <w:p w14:paraId="0D1EEE0F" w14:textId="36A45E1E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8C4B0F">
        <w:rPr>
          <w:rFonts w:ascii="Calibri Light" w:hAnsi="Calibri Light" w:cs="Calibri Light"/>
          <w:sz w:val="22"/>
          <w:szCs w:val="22"/>
        </w:rPr>
        <w:t>for the deck, the</w:t>
      </w:r>
      <w:r w:rsidRPr="00150D2A">
        <w:rPr>
          <w:rFonts w:ascii="Calibri Light" w:hAnsi="Calibri Light" w:cs="Calibri Light"/>
          <w:sz w:val="22"/>
          <w:szCs w:val="22"/>
        </w:rPr>
        <w:t xml:space="preserve"> height </w:t>
      </w:r>
      <w:r w:rsidR="00E007FD" w:rsidRPr="00150D2A">
        <w:rPr>
          <w:rFonts w:ascii="Calibri Light" w:hAnsi="Calibri Light" w:cs="Calibri Light"/>
          <w:sz w:val="22"/>
          <w:szCs w:val="22"/>
        </w:rPr>
        <w:t>shall</w:t>
      </w:r>
      <w:r w:rsidR="00150D2A" w:rsidRPr="00150D2A">
        <w:rPr>
          <w:rFonts w:ascii="Calibri Light" w:hAnsi="Calibri Light" w:cs="Calibri Light"/>
          <w:sz w:val="22"/>
          <w:szCs w:val="22"/>
        </w:rPr>
        <w:t xml:space="preserve"> </w:t>
      </w:r>
      <w:r w:rsidRPr="00150D2A">
        <w:rPr>
          <w:rFonts w:ascii="Calibri Light" w:hAnsi="Calibri Light" w:cs="Calibri Light"/>
          <w:sz w:val="22"/>
          <w:szCs w:val="22"/>
        </w:rPr>
        <w:t xml:space="preserve">not </w:t>
      </w:r>
      <w:r w:rsidR="00E007FD" w:rsidRPr="00150D2A">
        <w:rPr>
          <w:rFonts w:ascii="Calibri Light" w:hAnsi="Calibri Light" w:cs="Calibri Light"/>
          <w:sz w:val="22"/>
          <w:szCs w:val="22"/>
        </w:rPr>
        <w:t>be</w:t>
      </w:r>
      <w:r w:rsidR="00777A77" w:rsidRPr="00150D2A">
        <w:rPr>
          <w:rFonts w:ascii="Calibri Light" w:hAnsi="Calibri Light" w:cs="Calibri Light"/>
          <w:sz w:val="22"/>
          <w:szCs w:val="22"/>
        </w:rPr>
        <w:t xml:space="preserve"> </w:t>
      </w:r>
      <w:r w:rsidRPr="00150D2A">
        <w:rPr>
          <w:rFonts w:ascii="Calibri Light" w:hAnsi="Calibri Light" w:cs="Calibri Light"/>
          <w:sz w:val="22"/>
          <w:szCs w:val="22"/>
        </w:rPr>
        <w:t xml:space="preserve">less than 0.3 m for all classes of vessels of 5 m and 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over;</w:t>
      </w:r>
      <w:proofErr w:type="gramEnd"/>
    </w:p>
    <w:p w14:paraId="5DBF8FCD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 xml:space="preserve">the length of the hyphen shall be half the height of the letters and 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numbers;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 xml:space="preserve"> </w:t>
      </w:r>
    </w:p>
    <w:p w14:paraId="2CD205DF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>the width of the stroke for all letters, numbers and the hyphen shall be h/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6;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 xml:space="preserve"> </w:t>
      </w:r>
    </w:p>
    <w:p w14:paraId="4FD0FEB7" w14:textId="52F7081D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>spacing: (i) the space between letters and/or numbers shall not exceed h/4 nor be less than h/6; (ii) the space between adjacent letters having sloping sides (e.g. A V) shall not exceed h/8 nor be less than h/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10</w:t>
      </w:r>
      <w:r w:rsidR="009758FC">
        <w:rPr>
          <w:rFonts w:ascii="Calibri Light" w:hAnsi="Calibri Light" w:cs="Calibri Light"/>
          <w:sz w:val="22"/>
          <w:szCs w:val="22"/>
        </w:rPr>
        <w:t>;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 xml:space="preserve"> </w:t>
      </w:r>
    </w:p>
    <w:p w14:paraId="6D4E655A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 xml:space="preserve">the marks shall be: (i) white on a black background; (ii) black on a white background; or (iii) any </w:t>
      </w:r>
      <w:proofErr w:type="spellStart"/>
      <w:r w:rsidRPr="00150D2A">
        <w:rPr>
          <w:rFonts w:ascii="Calibri Light" w:hAnsi="Calibri Light" w:cs="Calibri Light"/>
          <w:sz w:val="22"/>
          <w:szCs w:val="22"/>
        </w:rPr>
        <w:t>colour</w:t>
      </w:r>
      <w:proofErr w:type="spellEnd"/>
      <w:r w:rsidRPr="00150D2A">
        <w:rPr>
          <w:rFonts w:ascii="Calibri Light" w:hAnsi="Calibri Light" w:cs="Calibri Light"/>
          <w:sz w:val="22"/>
          <w:szCs w:val="22"/>
        </w:rPr>
        <w:t xml:space="preserve"> that contrasts with the background so that the markings are clearly 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visible;</w:t>
      </w:r>
      <w:proofErr w:type="gramEnd"/>
    </w:p>
    <w:p w14:paraId="7009E5A9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>the background shall extend to provide a border around the mark of not less than h/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6;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 xml:space="preserve"> </w:t>
      </w:r>
    </w:p>
    <w:p w14:paraId="4903F5A8" w14:textId="332B2CA2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 xml:space="preserve">good quality marine paints </w:t>
      </w:r>
      <w:r w:rsidR="00E007FD" w:rsidRPr="00150D2A">
        <w:rPr>
          <w:rFonts w:ascii="Calibri Light" w:hAnsi="Calibri Light" w:cs="Calibri Light"/>
          <w:sz w:val="22"/>
          <w:szCs w:val="22"/>
        </w:rPr>
        <w:t xml:space="preserve">shall </w:t>
      </w:r>
      <w:r w:rsidRPr="00150D2A">
        <w:rPr>
          <w:rFonts w:ascii="Calibri Light" w:hAnsi="Calibri Light" w:cs="Calibri Light"/>
          <w:sz w:val="22"/>
          <w:szCs w:val="22"/>
        </w:rPr>
        <w:t xml:space="preserve">be used 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throughout;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 xml:space="preserve"> </w:t>
      </w:r>
    </w:p>
    <w:p w14:paraId="287720D5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 xml:space="preserve">the use of retro-reflective or heat-generating substances shall be accepted, provided that the mark meets the requirements of these technical specifications; and </w:t>
      </w:r>
    </w:p>
    <w:p w14:paraId="33B135B4" w14:textId="77777777" w:rsidR="00042BF1" w:rsidRPr="00150D2A" w:rsidRDefault="00042BF1" w:rsidP="00697A04">
      <w:pPr>
        <w:pStyle w:val="ListParagraph"/>
        <w:numPr>
          <w:ilvl w:val="0"/>
          <w:numId w:val="11"/>
        </w:numPr>
        <w:spacing w:before="120" w:after="120"/>
        <w:ind w:hanging="29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150D2A">
        <w:rPr>
          <w:rFonts w:ascii="Calibri Light" w:hAnsi="Calibri Light" w:cs="Calibri Light"/>
          <w:sz w:val="22"/>
          <w:szCs w:val="22"/>
        </w:rPr>
        <w:t xml:space="preserve">the marks and the background shall be </w:t>
      </w:r>
      <w:proofErr w:type="gramStart"/>
      <w:r w:rsidRPr="00150D2A">
        <w:rPr>
          <w:rFonts w:ascii="Calibri Light" w:hAnsi="Calibri Light" w:cs="Calibri Light"/>
          <w:sz w:val="22"/>
          <w:szCs w:val="22"/>
        </w:rPr>
        <w:t>maintained in good condition at all times</w:t>
      </w:r>
      <w:proofErr w:type="gramEnd"/>
      <w:r w:rsidRPr="00150D2A">
        <w:rPr>
          <w:rFonts w:ascii="Calibri Light" w:hAnsi="Calibri Light" w:cs="Calibri Light"/>
          <w:sz w:val="22"/>
          <w:szCs w:val="22"/>
        </w:rPr>
        <w:t>.</w:t>
      </w:r>
    </w:p>
    <w:p w14:paraId="736DC0D3" w14:textId="69FF1DF8" w:rsidR="00042BF1" w:rsidRPr="00150D2A" w:rsidRDefault="00042BF1" w:rsidP="008C4B0F">
      <w:pPr>
        <w:pStyle w:val="nmbrdpara"/>
      </w:pPr>
      <w:r w:rsidRPr="00150D2A">
        <w:t xml:space="preserve">Members and CNCPs shall </w:t>
      </w:r>
      <w:r w:rsidR="006C5C2C" w:rsidRPr="00150D2A">
        <w:t>ensure</w:t>
      </w:r>
      <w:r w:rsidR="002C792E" w:rsidRPr="00150D2A">
        <w:t xml:space="preserve"> </w:t>
      </w:r>
      <w:r w:rsidRPr="00150D2A">
        <w:t xml:space="preserve">that apart from the vessel’s name </w:t>
      </w:r>
      <w:r w:rsidR="00445214" w:rsidRPr="00150D2A">
        <w:t>and/</w:t>
      </w:r>
      <w:r w:rsidR="00E007FD" w:rsidRPr="00150D2A">
        <w:t xml:space="preserve">or identification number </w:t>
      </w:r>
      <w:r w:rsidRPr="00150D2A">
        <w:t>and the port of registry as may be required by international practice or national legi</w:t>
      </w:r>
      <w:r w:rsidR="0022007D" w:rsidRPr="00150D2A">
        <w:t xml:space="preserve">slation, the markings required under paragraph </w:t>
      </w:r>
      <w:r w:rsidR="00E007FD" w:rsidRPr="00150D2A">
        <w:t>1</w:t>
      </w:r>
      <w:r w:rsidRPr="00150D2A">
        <w:t xml:space="preserve"> shall be the only other vessel identification mark consisting of letters and numbers to be painted on the hull or superstructure.</w:t>
      </w:r>
      <w:r w:rsidR="00774E06" w:rsidRPr="00150D2A">
        <w:t xml:space="preserve"> If </w:t>
      </w:r>
      <w:r w:rsidR="00E007FD" w:rsidRPr="00150D2A">
        <w:t xml:space="preserve">allowed </w:t>
      </w:r>
      <w:r w:rsidR="00774E06" w:rsidRPr="00150D2A">
        <w:t xml:space="preserve">by national law, the name of the vessel owner may be painted on the hull or superstructure </w:t>
      </w:r>
      <w:proofErr w:type="gramStart"/>
      <w:r w:rsidR="00774E06" w:rsidRPr="00150D2A">
        <w:t>as long as</w:t>
      </w:r>
      <w:proofErr w:type="gramEnd"/>
      <w:r w:rsidR="00774E06" w:rsidRPr="00150D2A">
        <w:t xml:space="preserve"> it does not limit the visibility of the marking required</w:t>
      </w:r>
      <w:r w:rsidR="00E007FD" w:rsidRPr="00150D2A">
        <w:t xml:space="preserve"> by paragraph 1</w:t>
      </w:r>
      <w:r w:rsidR="00774E06" w:rsidRPr="00150D2A">
        <w:t>.</w:t>
      </w:r>
    </w:p>
    <w:p w14:paraId="7EAF2CBD" w14:textId="214ED79C" w:rsidR="00042BF1" w:rsidRPr="00150D2A" w:rsidRDefault="00042BF1" w:rsidP="008C4B0F">
      <w:pPr>
        <w:pStyle w:val="nmbrdpara"/>
      </w:pPr>
      <w:r w:rsidRPr="00150D2A">
        <w:t>Members and CNCPs shall</w:t>
      </w:r>
      <w:r w:rsidR="00774E06" w:rsidRPr="00150D2A">
        <w:t>, to the extent practicable,</w:t>
      </w:r>
      <w:r w:rsidRPr="00150D2A">
        <w:t xml:space="preserve"> provide the marking and identification information for </w:t>
      </w:r>
      <w:r w:rsidR="005253C9" w:rsidRPr="00150D2A">
        <w:t xml:space="preserve">fishing </w:t>
      </w:r>
      <w:r w:rsidRPr="00150D2A">
        <w:t>vessels</w:t>
      </w:r>
      <w:r w:rsidR="002C792E" w:rsidRPr="00150D2A">
        <w:t xml:space="preserve"> entitled to fly </w:t>
      </w:r>
      <w:r w:rsidR="005253C9" w:rsidRPr="00150D2A">
        <w:t xml:space="preserve">its flag and fish in the Convention Area </w:t>
      </w:r>
      <w:r w:rsidRPr="00150D2A">
        <w:t xml:space="preserve">to the Executive Secretary as part of the information required for the Commission Record of Fishing Vessels under CMM </w:t>
      </w:r>
      <w:r w:rsidR="005D2F68" w:rsidRPr="00150D2A">
        <w:t>05-</w:t>
      </w:r>
      <w:r w:rsidR="00AD47AA" w:rsidRPr="00150D2A">
        <w:t>20</w:t>
      </w:r>
      <w:r w:rsidR="00AD47AA">
        <w:t>2</w:t>
      </w:r>
      <w:r w:rsidR="00506C96">
        <w:t>6</w:t>
      </w:r>
      <w:r w:rsidR="00AD47AA">
        <w:t xml:space="preserve"> </w:t>
      </w:r>
      <w:r w:rsidR="009758FC">
        <w:t>(Record of Vessels)</w:t>
      </w:r>
      <w:r w:rsidRPr="00150D2A">
        <w:t>.</w:t>
      </w:r>
    </w:p>
    <w:p w14:paraId="4A798E5E" w14:textId="161F1F2C" w:rsidR="00961059" w:rsidRPr="00150D2A" w:rsidRDefault="007A3D43" w:rsidP="008C4B0F">
      <w:pPr>
        <w:pStyle w:val="nmbrdpara"/>
      </w:pPr>
      <w:r w:rsidRPr="00150D2A">
        <w:t xml:space="preserve">This measure shall enter into force on January 1, </w:t>
      </w:r>
      <w:r w:rsidR="00777A77" w:rsidRPr="00150D2A">
        <w:t>2023</w:t>
      </w:r>
      <w:r w:rsidRPr="00150D2A">
        <w:t>.</w:t>
      </w:r>
    </w:p>
    <w:sectPr w:rsidR="00961059" w:rsidRPr="00150D2A" w:rsidSect="00FF790D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992" w:bottom="993" w:left="1134" w:header="720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D13F" w14:textId="77777777" w:rsidR="004B6F5B" w:rsidRDefault="004B6F5B" w:rsidP="008703AE">
      <w:r>
        <w:separator/>
      </w:r>
    </w:p>
    <w:p w14:paraId="7EC05339" w14:textId="77777777" w:rsidR="004B6F5B" w:rsidRDefault="004B6F5B" w:rsidP="008703AE"/>
    <w:p w14:paraId="33459CC8" w14:textId="77777777" w:rsidR="004B6F5B" w:rsidRDefault="004B6F5B"/>
  </w:endnote>
  <w:endnote w:type="continuationSeparator" w:id="0">
    <w:p w14:paraId="5C2F7C84" w14:textId="77777777" w:rsidR="004B6F5B" w:rsidRDefault="004B6F5B" w:rsidP="008703AE">
      <w:r>
        <w:continuationSeparator/>
      </w:r>
    </w:p>
    <w:p w14:paraId="24C8CDDD" w14:textId="77777777" w:rsidR="004B6F5B" w:rsidRDefault="004B6F5B" w:rsidP="008703AE"/>
    <w:p w14:paraId="468E5F11" w14:textId="77777777" w:rsidR="004B6F5B" w:rsidRDefault="004B6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68F" w14:textId="7FE567B6" w:rsidR="008D7015" w:rsidRDefault="008D7015" w:rsidP="008703AE">
    <w:pPr>
      <w:pStyle w:val="Footer"/>
    </w:pPr>
  </w:p>
  <w:p w14:paraId="62C7D7F7" w14:textId="4C3D0F07" w:rsidR="008D7015" w:rsidRDefault="00D248B2" w:rsidP="00D248B2">
    <w:pPr>
      <w:pStyle w:val="Footer"/>
      <w:tabs>
        <w:tab w:val="clear" w:pos="4513"/>
        <w:tab w:val="clear" w:pos="9026"/>
        <w:tab w:val="left" w:pos="8370"/>
      </w:tabs>
    </w:pPr>
    <w:r w:rsidRPr="00375CEC">
      <w:rPr>
        <w:rFonts w:eastAsia="Calibri"/>
        <w:noProof/>
        <w:color w:val="BF8F00"/>
        <w:sz w:val="21"/>
        <w:szCs w:val="21"/>
        <w:lang w:val="en-US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5D765449" wp14:editId="3E643F8D">
              <wp:simplePos x="0" y="0"/>
              <wp:positionH relativeFrom="margin">
                <wp:align>right</wp:align>
              </wp:positionH>
              <wp:positionV relativeFrom="page">
                <wp:align>bottom</wp:align>
              </wp:positionV>
              <wp:extent cx="486000" cy="622800"/>
              <wp:effectExtent l="0" t="0" r="9525" b="635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000" cy="622800"/>
                      </a:xfrm>
                      <a:prstGeom prst="rect">
                        <a:avLst/>
                      </a:prstGeom>
                      <a:solidFill>
                        <a:srgbClr val="4472C4">
                          <a:lumMod val="5000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2C8B9E" w14:textId="0203291D" w:rsidR="00D248B2" w:rsidRPr="00763701" w:rsidRDefault="004B6F5B" w:rsidP="00D248B2">
                          <w:pPr>
                            <w:pStyle w:val="Footer"/>
                            <w:jc w:val="center"/>
                            <w:rPr>
                              <w:rFonts w:ascii="Calibri Light" w:hAnsi="Calibri Light" w:cs="Calibri Light"/>
                              <w:b/>
                              <w:color w:val="FFFFFF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="Calibri Light" w:hAnsi="Calibri Light" w:cs="Calibri Light"/>
                                <w:sz w:val="20"/>
                              </w:rPr>
                              <w:id w:val="-1383319101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b/>
                                <w:noProof/>
                                <w:color w:val="FFFFFF"/>
                              </w:rPr>
                            </w:sdtEndPr>
                            <w:sdtContent>
                              <w:r w:rsidR="00D248B2" w:rsidRPr="00763701">
                                <w:rPr>
                                  <w:rFonts w:ascii="Calibri Light" w:hAnsi="Calibri Light" w:cs="Calibri Light"/>
                                  <w:b/>
                                  <w:color w:val="FFFFFF"/>
                                  <w:sz w:val="18"/>
                                </w:rPr>
                                <w:fldChar w:fldCharType="begin"/>
                              </w:r>
                              <w:r w:rsidR="00D248B2" w:rsidRPr="00763701">
                                <w:rPr>
                                  <w:rFonts w:ascii="Calibri Light" w:hAnsi="Calibri Light" w:cs="Calibri Light"/>
                                  <w:b/>
                                  <w:color w:val="FFFFFF"/>
                                  <w:sz w:val="18"/>
                                </w:rPr>
                                <w:instrText xml:space="preserve"> PAGE   \* MERGEFORMAT </w:instrText>
                              </w:r>
                              <w:r w:rsidR="00D248B2" w:rsidRPr="00763701">
                                <w:rPr>
                                  <w:rFonts w:ascii="Calibri Light" w:hAnsi="Calibri Light" w:cs="Calibri Light"/>
                                  <w:b/>
                                  <w:color w:val="FFFFFF"/>
                                  <w:sz w:val="18"/>
                                </w:rPr>
                                <w:fldChar w:fldCharType="separate"/>
                              </w:r>
                              <w:r w:rsidR="006B4CA1">
                                <w:rPr>
                                  <w:rFonts w:ascii="Calibri Light" w:hAnsi="Calibri Light" w:cs="Calibri Light"/>
                                  <w:b/>
                                  <w:noProof/>
                                  <w:color w:val="FFFFFF"/>
                                  <w:sz w:val="18"/>
                                </w:rPr>
                                <w:t>3</w:t>
                              </w:r>
                              <w:r w:rsidR="00D248B2" w:rsidRPr="00763701">
                                <w:rPr>
                                  <w:rFonts w:ascii="Calibri Light" w:hAnsi="Calibri Light" w:cs="Calibri Light"/>
                                  <w:b/>
                                  <w:noProof/>
                                  <w:color w:val="FFFFFF"/>
                                  <w:sz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654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12.95pt;margin-top:0;width:38.25pt;height:49.05pt;z-index:2516587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" fillcolor="#203864" stroked="f">
              <v:textbox>
                <w:txbxContent>
                  <w:p w14:paraId="222C8B9E" w14:textId="0203291D" w:rsidR="00D248B2" w:rsidRPr="00763701" w:rsidRDefault="0078335D" w:rsidP="00D248B2">
                    <w:pPr>
                      <w:pStyle w:val="Footer"/>
                      <w:jc w:val="center"/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</w:pPr>
                    <w:sdt>
                      <w:sdtPr>
                        <w:rPr>
                          <w:rFonts w:ascii="Calibri Light" w:hAnsi="Calibri Light" w:cs="Calibri Light"/>
                          <w:sz w:val="20"/>
                        </w:rPr>
                        <w:id w:val="-1383319101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b/>
                          <w:noProof/>
                          <w:color w:val="FFFFFF"/>
                        </w:rPr>
                      </w:sdtEndPr>
                      <w:sdtContent>
                        <w:r w:rsidR="00D248B2" w:rsidRPr="00763701">
                          <w:rPr>
                            <w:rFonts w:ascii="Calibri Light" w:hAnsi="Calibri Light" w:cs="Calibri Light"/>
                            <w:b/>
                            <w:color w:val="FFFFFF"/>
                            <w:sz w:val="18"/>
                          </w:rPr>
                          <w:fldChar w:fldCharType="begin"/>
                        </w:r>
                        <w:r w:rsidR="00D248B2" w:rsidRPr="00763701">
                          <w:rPr>
                            <w:rFonts w:ascii="Calibri Light" w:hAnsi="Calibri Light" w:cs="Calibri Light"/>
                            <w:b/>
                            <w:color w:val="FFFFFF"/>
                            <w:sz w:val="18"/>
                          </w:rPr>
                          <w:instrText xml:space="preserve"> PAGE   \* MERGEFORMAT </w:instrText>
                        </w:r>
                        <w:r w:rsidR="00D248B2" w:rsidRPr="00763701">
                          <w:rPr>
                            <w:rFonts w:ascii="Calibri Light" w:hAnsi="Calibri Light" w:cs="Calibri Light"/>
                            <w:b/>
                            <w:color w:val="FFFFFF"/>
                            <w:sz w:val="18"/>
                          </w:rPr>
                          <w:fldChar w:fldCharType="separate"/>
                        </w:r>
                        <w:r w:rsidR="006B4CA1">
                          <w:rPr>
                            <w:rFonts w:ascii="Calibri Light" w:hAnsi="Calibri Light" w:cs="Calibri Light"/>
                            <w:b/>
                            <w:noProof/>
                            <w:color w:val="FFFFFF"/>
                            <w:sz w:val="18"/>
                          </w:rPr>
                          <w:t>3</w:t>
                        </w:r>
                        <w:r w:rsidR="00D248B2" w:rsidRPr="00763701">
                          <w:rPr>
                            <w:rFonts w:ascii="Calibri Light" w:hAnsi="Calibri Light" w:cs="Calibri Light"/>
                            <w:b/>
                            <w:noProof/>
                            <w:color w:val="FFFFFF"/>
                            <w:sz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D43F" w14:textId="77777777" w:rsidR="008703AE" w:rsidRPr="006F264D" w:rsidRDefault="008703AE" w:rsidP="00D248B2">
    <w:pPr>
      <w:pStyle w:val="footerdetails"/>
      <w:pBdr>
        <w:top w:val="single" w:sz="2" w:space="1" w:color="1F3864" w:themeColor="accent1" w:themeShade="80"/>
      </w:pBdr>
      <w:rPr>
        <w:sz w:val="16"/>
        <w:szCs w:val="16"/>
      </w:rPr>
    </w:pPr>
    <w:bookmarkStart w:id="0" w:name="_Hlk523490413"/>
    <w:r w:rsidRPr="006F264D">
      <w:rPr>
        <w:sz w:val="16"/>
        <w:szCs w:val="16"/>
      </w:rPr>
      <w:t>PO Box 3797, Wellington 6140, New Zealand</w:t>
    </w:r>
  </w:p>
  <w:p w14:paraId="35D1D5A8" w14:textId="6885E169" w:rsidR="008703AE" w:rsidRPr="00796FE2" w:rsidRDefault="008703AE" w:rsidP="002D5362">
    <w:pPr>
      <w:pStyle w:val="footerdetails"/>
      <w:pBdr>
        <w:top w:val="single" w:sz="2" w:space="1" w:color="1F3864" w:themeColor="accent1" w:themeShade="80"/>
      </w:pBdr>
      <w:rPr>
        <w:sz w:val="16"/>
        <w:szCs w:val="16"/>
      </w:rPr>
    </w:pPr>
    <w:r w:rsidRPr="00796FE2">
      <w:rPr>
        <w:sz w:val="16"/>
        <w:szCs w:val="16"/>
      </w:rPr>
      <w:t>P: +64 4 499 98</w:t>
    </w:r>
    <w:r w:rsidR="00B80120" w:rsidRPr="00796FE2">
      <w:rPr>
        <w:sz w:val="16"/>
        <w:szCs w:val="16"/>
      </w:rPr>
      <w:t>93</w:t>
    </w:r>
    <w:r w:rsidRPr="00796FE2">
      <w:rPr>
        <w:sz w:val="16"/>
        <w:szCs w:val="16"/>
      </w:rPr>
      <w:t xml:space="preserve"> – E: </w:t>
    </w:r>
    <w:hyperlink r:id="rId1" w:history="1">
      <w:r w:rsidRPr="00796FE2">
        <w:rPr>
          <w:color w:val="0563C1" w:themeColor="hyperlink"/>
          <w:sz w:val="16"/>
          <w:szCs w:val="16"/>
          <w:u w:val="single"/>
        </w:rPr>
        <w:t>secretariat@sprfmo.int</w:t>
      </w:r>
    </w:hyperlink>
    <w:bookmarkEnd w:id="0"/>
    <w:r w:rsidRPr="00796FE2">
      <w:rPr>
        <w:sz w:val="16"/>
        <w:szCs w:val="16"/>
      </w:rPr>
      <w:t xml:space="preserve"> </w:t>
    </w:r>
    <w:r w:rsidR="002D5362" w:rsidRPr="00796FE2">
      <w:rPr>
        <w:sz w:val="16"/>
        <w:szCs w:val="16"/>
      </w:rPr>
      <w:t xml:space="preserve">- </w:t>
    </w:r>
    <w:hyperlink r:id="rId2" w:history="1">
      <w:r w:rsidR="002D5362" w:rsidRPr="00796FE2">
        <w:rPr>
          <w:rStyle w:val="Hyperlink"/>
          <w:rFonts w:cstheme="majorHAnsi"/>
          <w:sz w:val="16"/>
          <w:szCs w:val="16"/>
        </w:rPr>
        <w:t>www.sprfmo.int</w:t>
      </w:r>
    </w:hyperlink>
    <w:r w:rsidRPr="00796FE2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1404" w14:textId="77777777" w:rsidR="004B6F5B" w:rsidRDefault="004B6F5B" w:rsidP="008703AE">
      <w:r>
        <w:separator/>
      </w:r>
    </w:p>
  </w:footnote>
  <w:footnote w:type="continuationSeparator" w:id="0">
    <w:p w14:paraId="6D9CEB65" w14:textId="77777777" w:rsidR="004B6F5B" w:rsidRDefault="004B6F5B" w:rsidP="008703AE">
      <w:r>
        <w:continuationSeparator/>
      </w:r>
    </w:p>
    <w:p w14:paraId="37FF73F5" w14:textId="77777777" w:rsidR="004B6F5B" w:rsidRDefault="004B6F5B" w:rsidP="008703AE"/>
    <w:p w14:paraId="5E1057FE" w14:textId="77777777" w:rsidR="004B6F5B" w:rsidRDefault="004B6F5B"/>
  </w:footnote>
  <w:footnote w:id="1">
    <w:p w14:paraId="3F866A33" w14:textId="206CFD01" w:rsidR="00774E06" w:rsidRPr="008C4B0F" w:rsidRDefault="00774E06">
      <w:pPr>
        <w:pStyle w:val="FootnoteText"/>
        <w:rPr>
          <w:rFonts w:ascii="Calibri Light" w:hAnsi="Calibri Light" w:cs="Calibri Light"/>
          <w:color w:val="auto"/>
          <w:sz w:val="16"/>
          <w:szCs w:val="16"/>
          <w:lang w:val="en-US"/>
        </w:rPr>
      </w:pPr>
      <w:r w:rsidRPr="008C4B0F">
        <w:rPr>
          <w:rStyle w:val="FootnoteReference"/>
          <w:rFonts w:ascii="Calibri Light" w:hAnsi="Calibri Light" w:cs="Calibri Light"/>
        </w:rPr>
        <w:footnoteRef/>
      </w:r>
      <w:r w:rsidRPr="008C4B0F">
        <w:rPr>
          <w:rFonts w:ascii="Calibri Light" w:hAnsi="Calibri Light" w:cs="Calibri Light"/>
        </w:rPr>
        <w:t xml:space="preserve"> </w:t>
      </w:r>
      <w:r w:rsidRPr="008C4B0F">
        <w:rPr>
          <w:rFonts w:ascii="Calibri Light" w:hAnsi="Calibri Light" w:cs="Calibri Light"/>
          <w:color w:val="auto"/>
          <w:sz w:val="16"/>
          <w:szCs w:val="16"/>
          <w:lang w:val="en-US"/>
        </w:rPr>
        <w:t>The Standard Specifications and Guidelines approved by the FAO Committee on Fisheries (COFI) at its 18th Session, Rome, 10-14 April 1989.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DC86" w14:textId="0612D091" w:rsidR="008937E2" w:rsidRDefault="004B6F5B">
    <w:pPr>
      <w:pStyle w:val="Header"/>
    </w:pPr>
    <w:r>
      <w:rPr>
        <w:noProof/>
      </w:rPr>
      <w:pict w14:anchorId="64D979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424.95pt;height:254.95pt;rotation:315;z-index:-25165670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 Ligh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E545" w14:textId="77777777" w:rsidR="00D248B2" w:rsidRPr="006A61DE" w:rsidRDefault="00D248B2" w:rsidP="00D248B2">
    <w:pPr>
      <w:pStyle w:val="Header"/>
    </w:pPr>
    <w:r w:rsidRPr="00375CEC">
      <w:rPr>
        <w:rFonts w:ascii="Calibri" w:eastAsia="Calibri" w:hAnsi="Calibri"/>
        <w:noProof/>
        <w:color w:val="BF8F00"/>
        <w:sz w:val="21"/>
        <w:szCs w:val="21"/>
        <w:lang w:val="en-US"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3A9E6DBF" wp14:editId="6E48DFD2">
              <wp:simplePos x="0" y="0"/>
              <wp:positionH relativeFrom="margin">
                <wp:posOffset>4950460</wp:posOffset>
              </wp:positionH>
              <wp:positionV relativeFrom="page">
                <wp:posOffset>278130</wp:posOffset>
              </wp:positionV>
              <wp:extent cx="1260000" cy="414000"/>
              <wp:effectExtent l="0" t="0" r="0" b="571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0000" cy="414000"/>
                      </a:xfrm>
                      <a:prstGeom prst="rect">
                        <a:avLst/>
                      </a:prstGeom>
                      <a:solidFill>
                        <a:srgbClr val="4472C4">
                          <a:lumMod val="5000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ADD3BB" w14:textId="305599B1" w:rsidR="00147A10" w:rsidRPr="008C4B0F" w:rsidRDefault="00150D2A" w:rsidP="00147A10">
                          <w:pPr>
                            <w:spacing w:before="0" w:after="0"/>
                            <w:jc w:val="right"/>
                            <w:rPr>
                              <w:rFonts w:ascii="Calibri Light" w:eastAsia="Yu Mincho" w:hAnsi="Calibri Light" w:cs="Calibri Light"/>
                              <w:b/>
                              <w:color w:val="auto"/>
                              <w:sz w:val="18"/>
                              <w:szCs w:val="20"/>
                            </w:rPr>
                          </w:pPr>
                          <w:r w:rsidRPr="008C4B0F">
                            <w:rPr>
                              <w:rFonts w:ascii="Calibri Light" w:eastAsia="Yu Mincho" w:hAnsi="Calibri Light" w:cs="Calibri Light"/>
                              <w:b/>
                              <w:color w:val="auto"/>
                              <w:sz w:val="18"/>
                              <w:szCs w:val="20"/>
                            </w:rPr>
                            <w:t>CMM</w:t>
                          </w:r>
                          <w:r w:rsidR="00147A10" w:rsidRPr="008C4B0F">
                            <w:rPr>
                              <w:rFonts w:ascii="Calibri Light" w:eastAsia="Yu Mincho" w:hAnsi="Calibri Light" w:cs="Calibri Light"/>
                              <w:b/>
                              <w:color w:val="auto"/>
                              <w:sz w:val="18"/>
                              <w:szCs w:val="20"/>
                            </w:rPr>
                            <w:t xml:space="preserve"> </w:t>
                          </w:r>
                          <w:r w:rsidRPr="008C4B0F">
                            <w:rPr>
                              <w:rFonts w:ascii="Calibri Light" w:eastAsia="Yu Mincho" w:hAnsi="Calibri Light" w:cs="Calibri Light"/>
                              <w:b/>
                              <w:color w:val="auto"/>
                              <w:sz w:val="18"/>
                              <w:szCs w:val="20"/>
                            </w:rPr>
                            <w:t xml:space="preserve">19-2021 </w:t>
                          </w:r>
                        </w:p>
                        <w:p w14:paraId="3BAAD94D" w14:textId="7AECB400" w:rsidR="00D248B2" w:rsidRPr="00064842" w:rsidRDefault="00150D2A" w:rsidP="00147A10">
                          <w:pPr>
                            <w:spacing w:before="0" w:after="0"/>
                            <w:jc w:val="right"/>
                            <w:rPr>
                              <w:rFonts w:ascii="Calibri Light" w:hAnsi="Calibri Light" w:cs="Calibri Light"/>
                              <w:color w:val="FFFFFF" w:themeColor="background1"/>
                              <w:sz w:val="18"/>
                            </w:rPr>
                          </w:pPr>
                          <w:r w:rsidRPr="008C4B0F">
                            <w:rPr>
                              <w:rFonts w:ascii="Calibri Light" w:eastAsia="Yu Mincho" w:hAnsi="Calibri Light" w:cs="Calibri Light"/>
                              <w:bCs/>
                              <w:i/>
                              <w:iCs/>
                              <w:color w:val="auto"/>
                              <w:sz w:val="18"/>
                              <w:szCs w:val="20"/>
                            </w:rPr>
                            <w:t>Vessel Markings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E6D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9.8pt;margin-top:21.9pt;width:99.2pt;height:32.6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" fillcolor="#203864" stroked="f">
              <v:textbox>
                <w:txbxContent>
                  <w:p w14:paraId="5AADD3BB" w14:textId="305599B1" w:rsidR="00147A10" w:rsidRPr="008C4B0F" w:rsidRDefault="00150D2A" w:rsidP="00147A10">
                    <w:pPr>
                      <w:spacing w:before="0" w:after="0"/>
                      <w:jc w:val="right"/>
                      <w:rPr>
                        <w:rFonts w:ascii="Calibri Light" w:eastAsia="Yu Mincho" w:hAnsi="Calibri Light" w:cs="Calibri Light"/>
                        <w:b/>
                        <w:color w:val="auto"/>
                        <w:sz w:val="18"/>
                        <w:szCs w:val="20"/>
                      </w:rPr>
                    </w:pPr>
                    <w:r w:rsidRPr="008C4B0F">
                      <w:rPr>
                        <w:rFonts w:ascii="Calibri Light" w:eastAsia="Yu Mincho" w:hAnsi="Calibri Light" w:cs="Calibri Light"/>
                        <w:b/>
                        <w:color w:val="auto"/>
                        <w:sz w:val="18"/>
                        <w:szCs w:val="20"/>
                      </w:rPr>
                      <w:t>CMM</w:t>
                    </w:r>
                    <w:r w:rsidR="00147A10" w:rsidRPr="008C4B0F">
                      <w:rPr>
                        <w:rFonts w:ascii="Calibri Light" w:eastAsia="Yu Mincho" w:hAnsi="Calibri Light" w:cs="Calibri Light"/>
                        <w:b/>
                        <w:color w:val="auto"/>
                        <w:sz w:val="18"/>
                        <w:szCs w:val="20"/>
                      </w:rPr>
                      <w:t xml:space="preserve"> </w:t>
                    </w:r>
                    <w:r w:rsidRPr="008C4B0F">
                      <w:rPr>
                        <w:rFonts w:ascii="Calibri Light" w:eastAsia="Yu Mincho" w:hAnsi="Calibri Light" w:cs="Calibri Light"/>
                        <w:b/>
                        <w:color w:val="auto"/>
                        <w:sz w:val="18"/>
                        <w:szCs w:val="20"/>
                      </w:rPr>
                      <w:t xml:space="preserve">19-2021 </w:t>
                    </w:r>
                  </w:p>
                  <w:p w14:paraId="3BAAD94D" w14:textId="7AECB400" w:rsidR="00D248B2" w:rsidRPr="00064842" w:rsidRDefault="00150D2A" w:rsidP="00147A10">
                    <w:pPr>
                      <w:spacing w:before="0" w:after="0"/>
                      <w:jc w:val="right"/>
                      <w:rPr>
                        <w:rFonts w:ascii="Calibri Light" w:hAnsi="Calibri Light" w:cs="Calibri Light"/>
                        <w:color w:val="FFFFFF" w:themeColor="background1"/>
                        <w:sz w:val="18"/>
                      </w:rPr>
                    </w:pPr>
                    <w:r w:rsidRPr="008C4B0F">
                      <w:rPr>
                        <w:rFonts w:ascii="Calibri Light" w:eastAsia="Yu Mincho" w:hAnsi="Calibri Light" w:cs="Calibri Light"/>
                        <w:bCs/>
                        <w:i/>
                        <w:iCs/>
                        <w:color w:val="auto"/>
                        <w:sz w:val="18"/>
                        <w:szCs w:val="20"/>
                      </w:rPr>
                      <w:t>Vessel Markings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color w:val="BF8F00" w:themeColor="accent4" w:themeShade="BF"/>
        <w:sz w:val="21"/>
        <w:szCs w:val="21"/>
        <w:lang w:val="en-US"/>
      </w:rPr>
      <w:drawing>
        <wp:anchor distT="0" distB="0" distL="114300" distR="114300" simplePos="0" relativeHeight="251657728" behindDoc="0" locked="0" layoutInCell="1" allowOverlap="1" wp14:anchorId="6E07EE9F" wp14:editId="415A4F0F">
          <wp:simplePos x="0" y="0"/>
          <wp:positionH relativeFrom="margin">
            <wp:posOffset>0</wp:posOffset>
          </wp:positionH>
          <wp:positionV relativeFrom="page">
            <wp:posOffset>142393</wp:posOffset>
          </wp:positionV>
          <wp:extent cx="720000" cy="730800"/>
          <wp:effectExtent l="0" t="0" r="4445" b="0"/>
          <wp:wrapThrough wrapText="bothSides">
            <wp:wrapPolygon edited="0">
              <wp:start x="0" y="0"/>
              <wp:lineTo x="0" y="20849"/>
              <wp:lineTo x="21162" y="20849"/>
              <wp:lineTo x="21162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rcle-left-blue - Copy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66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3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60ADF3" w14:textId="77777777" w:rsidR="00BB10DD" w:rsidRDefault="00BB10D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27D8" w14:textId="4E5B855C" w:rsidR="008D7015" w:rsidRDefault="00483162" w:rsidP="00522BDC">
    <w:pPr>
      <w:pStyle w:val="Header"/>
      <w:tabs>
        <w:tab w:val="clear" w:pos="4513"/>
        <w:tab w:val="clear" w:pos="9026"/>
        <w:tab w:val="right" w:pos="9781"/>
      </w:tabs>
      <w:ind w:left="284"/>
      <w:jc w:val="cent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165DC873" wp14:editId="3BC90D8B">
              <wp:simplePos x="0" y="0"/>
              <wp:positionH relativeFrom="margin">
                <wp:align>center</wp:align>
              </wp:positionH>
              <wp:positionV relativeFrom="page">
                <wp:posOffset>285750</wp:posOffset>
              </wp:positionV>
              <wp:extent cx="3492000" cy="777600"/>
              <wp:effectExtent l="0" t="0" r="0" b="3810"/>
              <wp:wrapNone/>
              <wp:docPr id="117" name="Group 1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492000" cy="777600"/>
                        <a:chOff x="0" y="0"/>
                        <a:chExt cx="3491865" cy="777240"/>
                      </a:xfrm>
                    </wpg:grpSpPr>
                    <pic:pic xmlns:pic="http://schemas.openxmlformats.org/drawingml/2006/picture">
                      <pic:nvPicPr>
                        <pic:cNvPr id="118" name="Picture 1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771525" y="0"/>
                          <a:ext cx="2720340" cy="7772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9" name="Picture 11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7080" cy="7772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805836" id="Group 117" o:spid="_x0000_s1026" style="position:absolute;margin-left:0;margin-top:22.5pt;width:274.95pt;height:61.25pt;z-index:251655680;mso-position-horizontal:center;mso-position-horizontal-relative:margin;mso-position-vertical-relative:page;mso-width-relative:margin;mso-height-relative:margin" coordsize="34918,77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8" o:spid="_x0000_s1027" type="#_x0000_t75" style="position:absolute;left:7715;width:27203;height:7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">
                <v:imagedata r:id="rId3" o:title=""/>
              </v:shape>
              <v:shape id="Picture 119" o:spid="_x0000_s1028" type="#_x0000_t75" style="position:absolute;width:7670;height:7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">
                <v:imagedata r:id="rId4" o:title=""/>
              </v:shape>
              <w10:wrap anchorx="margin" anchory="page"/>
            </v:group>
          </w:pict>
        </mc:Fallback>
      </mc:AlternateContent>
    </w:r>
  </w:p>
  <w:p w14:paraId="686275AD" w14:textId="24495CF8" w:rsidR="00522BDC" w:rsidRDefault="00522BDC" w:rsidP="000259CC">
    <w:pPr>
      <w:pStyle w:val="Header"/>
      <w:tabs>
        <w:tab w:val="clear" w:pos="4513"/>
        <w:tab w:val="clear" w:pos="9026"/>
        <w:tab w:val="right" w:pos="9781"/>
      </w:tabs>
      <w:ind w:left="142"/>
    </w:pPr>
  </w:p>
  <w:p w14:paraId="2D8057E2" w14:textId="77777777" w:rsidR="00522BDC" w:rsidRDefault="00522BDC" w:rsidP="00D248B2">
    <w:pPr>
      <w:pStyle w:val="Header"/>
      <w:pBdr>
        <w:bottom w:val="single" w:sz="2" w:space="1" w:color="1F3864" w:themeColor="accent1" w:themeShade="80"/>
      </w:pBdr>
      <w:tabs>
        <w:tab w:val="clear" w:pos="4513"/>
        <w:tab w:val="clear" w:pos="9026"/>
        <w:tab w:val="right" w:pos="9781"/>
      </w:tabs>
      <w:ind w:left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1500"/>
    <w:multiLevelType w:val="hybridMultilevel"/>
    <w:tmpl w:val="A0545A5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71F0"/>
    <w:multiLevelType w:val="hybridMultilevel"/>
    <w:tmpl w:val="768C3D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20050"/>
    <w:multiLevelType w:val="hybridMultilevel"/>
    <w:tmpl w:val="C7E40A02"/>
    <w:lvl w:ilvl="0" w:tplc="58BA69F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72C5A"/>
    <w:multiLevelType w:val="hybridMultilevel"/>
    <w:tmpl w:val="566E461E"/>
    <w:lvl w:ilvl="0" w:tplc="7BC83FBE">
      <w:start w:val="1"/>
      <w:numFmt w:val="decimal"/>
      <w:pStyle w:val="nmbrdpara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14090019" w:tentative="1">
      <w:start w:val="1"/>
      <w:numFmt w:val="lowerLetter"/>
      <w:lvlText w:val="%2."/>
      <w:lvlJc w:val="left"/>
      <w:pPr>
        <w:ind w:left="1364" w:hanging="360"/>
      </w:pPr>
    </w:lvl>
    <w:lvl w:ilvl="2" w:tplc="1409001B" w:tentative="1">
      <w:start w:val="1"/>
      <w:numFmt w:val="lowerRoman"/>
      <w:lvlText w:val="%3."/>
      <w:lvlJc w:val="right"/>
      <w:pPr>
        <w:ind w:left="2084" w:hanging="180"/>
      </w:pPr>
    </w:lvl>
    <w:lvl w:ilvl="3" w:tplc="1409000F" w:tentative="1">
      <w:start w:val="1"/>
      <w:numFmt w:val="decimal"/>
      <w:lvlText w:val="%4."/>
      <w:lvlJc w:val="left"/>
      <w:pPr>
        <w:ind w:left="2804" w:hanging="360"/>
      </w:pPr>
    </w:lvl>
    <w:lvl w:ilvl="4" w:tplc="14090019" w:tentative="1">
      <w:start w:val="1"/>
      <w:numFmt w:val="lowerLetter"/>
      <w:lvlText w:val="%5."/>
      <w:lvlJc w:val="left"/>
      <w:pPr>
        <w:ind w:left="3524" w:hanging="360"/>
      </w:pPr>
    </w:lvl>
    <w:lvl w:ilvl="5" w:tplc="1409001B" w:tentative="1">
      <w:start w:val="1"/>
      <w:numFmt w:val="lowerRoman"/>
      <w:lvlText w:val="%6."/>
      <w:lvlJc w:val="right"/>
      <w:pPr>
        <w:ind w:left="4244" w:hanging="180"/>
      </w:pPr>
    </w:lvl>
    <w:lvl w:ilvl="6" w:tplc="1409000F" w:tentative="1">
      <w:start w:val="1"/>
      <w:numFmt w:val="decimal"/>
      <w:lvlText w:val="%7."/>
      <w:lvlJc w:val="left"/>
      <w:pPr>
        <w:ind w:left="4964" w:hanging="360"/>
      </w:pPr>
    </w:lvl>
    <w:lvl w:ilvl="7" w:tplc="14090019" w:tentative="1">
      <w:start w:val="1"/>
      <w:numFmt w:val="lowerLetter"/>
      <w:lvlText w:val="%8."/>
      <w:lvlJc w:val="left"/>
      <w:pPr>
        <w:ind w:left="5684" w:hanging="360"/>
      </w:pPr>
    </w:lvl>
    <w:lvl w:ilvl="8" w:tplc="1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A061A6"/>
    <w:multiLevelType w:val="hybridMultilevel"/>
    <w:tmpl w:val="46D0291A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25C77"/>
    <w:multiLevelType w:val="hybridMultilevel"/>
    <w:tmpl w:val="1CA67A30"/>
    <w:lvl w:ilvl="0" w:tplc="F4B2D39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833D4F"/>
    <w:multiLevelType w:val="hybridMultilevel"/>
    <w:tmpl w:val="A1FA7FB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27765"/>
    <w:multiLevelType w:val="hybridMultilevel"/>
    <w:tmpl w:val="46D0291A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77494"/>
    <w:multiLevelType w:val="hybridMultilevel"/>
    <w:tmpl w:val="CA3CF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546BF"/>
    <w:multiLevelType w:val="hybridMultilevel"/>
    <w:tmpl w:val="6CF0ABB2"/>
    <w:lvl w:ilvl="0" w:tplc="08A64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874E580C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1409001B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DF61B7"/>
    <w:multiLevelType w:val="hybridMultilevel"/>
    <w:tmpl w:val="46D0291A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772345">
    <w:abstractNumId w:val="9"/>
  </w:num>
  <w:num w:numId="2" w16cid:durableId="984504019">
    <w:abstractNumId w:val="8"/>
  </w:num>
  <w:num w:numId="3" w16cid:durableId="1011418185">
    <w:abstractNumId w:val="10"/>
  </w:num>
  <w:num w:numId="4" w16cid:durableId="375816075">
    <w:abstractNumId w:val="1"/>
  </w:num>
  <w:num w:numId="5" w16cid:durableId="1328094138">
    <w:abstractNumId w:val="5"/>
  </w:num>
  <w:num w:numId="6" w16cid:durableId="1090392672">
    <w:abstractNumId w:val="2"/>
  </w:num>
  <w:num w:numId="7" w16cid:durableId="1614097982">
    <w:abstractNumId w:val="6"/>
  </w:num>
  <w:num w:numId="8" w16cid:durableId="1772428980">
    <w:abstractNumId w:val="0"/>
  </w:num>
  <w:num w:numId="9" w16cid:durableId="1875196607">
    <w:abstractNumId w:val="3"/>
  </w:num>
  <w:num w:numId="10" w16cid:durableId="1214199207">
    <w:abstractNumId w:val="7"/>
  </w:num>
  <w:num w:numId="11" w16cid:durableId="1081559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015"/>
    <w:rsid w:val="000259CC"/>
    <w:rsid w:val="00026E93"/>
    <w:rsid w:val="000314EB"/>
    <w:rsid w:val="00042BF1"/>
    <w:rsid w:val="000444BE"/>
    <w:rsid w:val="00047737"/>
    <w:rsid w:val="00053254"/>
    <w:rsid w:val="00062BCD"/>
    <w:rsid w:val="000639F1"/>
    <w:rsid w:val="00076033"/>
    <w:rsid w:val="000841A1"/>
    <w:rsid w:val="000952E8"/>
    <w:rsid w:val="000A7B99"/>
    <w:rsid w:val="000C5CA4"/>
    <w:rsid w:val="000E2AA0"/>
    <w:rsid w:val="000E5941"/>
    <w:rsid w:val="00106306"/>
    <w:rsid w:val="001202B9"/>
    <w:rsid w:val="00147A10"/>
    <w:rsid w:val="00150D2A"/>
    <w:rsid w:val="001871E8"/>
    <w:rsid w:val="00193671"/>
    <w:rsid w:val="001B2CF3"/>
    <w:rsid w:val="001B6B5A"/>
    <w:rsid w:val="001F7B1F"/>
    <w:rsid w:val="0022007D"/>
    <w:rsid w:val="002255DC"/>
    <w:rsid w:val="002335DF"/>
    <w:rsid w:val="00250D4A"/>
    <w:rsid w:val="00260171"/>
    <w:rsid w:val="002C4EF9"/>
    <w:rsid w:val="002C792E"/>
    <w:rsid w:val="002D5362"/>
    <w:rsid w:val="002F26E0"/>
    <w:rsid w:val="00323FD1"/>
    <w:rsid w:val="003262E6"/>
    <w:rsid w:val="00380647"/>
    <w:rsid w:val="003A6C7C"/>
    <w:rsid w:val="0041014D"/>
    <w:rsid w:val="004173EE"/>
    <w:rsid w:val="0044388F"/>
    <w:rsid w:val="00445214"/>
    <w:rsid w:val="00460FD5"/>
    <w:rsid w:val="004734C5"/>
    <w:rsid w:val="00483162"/>
    <w:rsid w:val="004838D9"/>
    <w:rsid w:val="0048566E"/>
    <w:rsid w:val="004B6F5B"/>
    <w:rsid w:val="004F5DF5"/>
    <w:rsid w:val="00506C96"/>
    <w:rsid w:val="005102F9"/>
    <w:rsid w:val="00522BDC"/>
    <w:rsid w:val="00523929"/>
    <w:rsid w:val="005253C9"/>
    <w:rsid w:val="005351D8"/>
    <w:rsid w:val="0054548E"/>
    <w:rsid w:val="00554197"/>
    <w:rsid w:val="00581AC1"/>
    <w:rsid w:val="005D2F68"/>
    <w:rsid w:val="005F33B7"/>
    <w:rsid w:val="005F6443"/>
    <w:rsid w:val="00633C6E"/>
    <w:rsid w:val="00645BFA"/>
    <w:rsid w:val="00656B89"/>
    <w:rsid w:val="00671027"/>
    <w:rsid w:val="00673547"/>
    <w:rsid w:val="00687205"/>
    <w:rsid w:val="00697A04"/>
    <w:rsid w:val="006A2575"/>
    <w:rsid w:val="006A570A"/>
    <w:rsid w:val="006B40C6"/>
    <w:rsid w:val="006B4CA1"/>
    <w:rsid w:val="006B7774"/>
    <w:rsid w:val="006C5C2C"/>
    <w:rsid w:val="006F264D"/>
    <w:rsid w:val="00713F59"/>
    <w:rsid w:val="00734142"/>
    <w:rsid w:val="007468F2"/>
    <w:rsid w:val="00774E06"/>
    <w:rsid w:val="00777A77"/>
    <w:rsid w:val="0078335D"/>
    <w:rsid w:val="0079186A"/>
    <w:rsid w:val="00796FE2"/>
    <w:rsid w:val="007A3D43"/>
    <w:rsid w:val="007A4A22"/>
    <w:rsid w:val="007A66D6"/>
    <w:rsid w:val="007B6D92"/>
    <w:rsid w:val="007E133D"/>
    <w:rsid w:val="007F1976"/>
    <w:rsid w:val="00802ABC"/>
    <w:rsid w:val="00837DC2"/>
    <w:rsid w:val="00847600"/>
    <w:rsid w:val="0086525D"/>
    <w:rsid w:val="008703AE"/>
    <w:rsid w:val="00872924"/>
    <w:rsid w:val="008937E2"/>
    <w:rsid w:val="008B1C01"/>
    <w:rsid w:val="008C1A4C"/>
    <w:rsid w:val="008C4B0F"/>
    <w:rsid w:val="008D7015"/>
    <w:rsid w:val="008E6837"/>
    <w:rsid w:val="00904E15"/>
    <w:rsid w:val="009142E1"/>
    <w:rsid w:val="00915C11"/>
    <w:rsid w:val="00927014"/>
    <w:rsid w:val="00937CA8"/>
    <w:rsid w:val="00945B3B"/>
    <w:rsid w:val="00961059"/>
    <w:rsid w:val="009758FC"/>
    <w:rsid w:val="009841AD"/>
    <w:rsid w:val="009E00A6"/>
    <w:rsid w:val="009E0B1F"/>
    <w:rsid w:val="009E674A"/>
    <w:rsid w:val="00A473D4"/>
    <w:rsid w:val="00A643AE"/>
    <w:rsid w:val="00AB7497"/>
    <w:rsid w:val="00AC31A9"/>
    <w:rsid w:val="00AD47AA"/>
    <w:rsid w:val="00AD51C5"/>
    <w:rsid w:val="00AE5874"/>
    <w:rsid w:val="00AE6C4D"/>
    <w:rsid w:val="00AE7669"/>
    <w:rsid w:val="00B03522"/>
    <w:rsid w:val="00B20543"/>
    <w:rsid w:val="00B42E90"/>
    <w:rsid w:val="00B63514"/>
    <w:rsid w:val="00B80120"/>
    <w:rsid w:val="00B965EA"/>
    <w:rsid w:val="00BB10DD"/>
    <w:rsid w:val="00BB5A93"/>
    <w:rsid w:val="00BC15DE"/>
    <w:rsid w:val="00C07A7D"/>
    <w:rsid w:val="00C91D9B"/>
    <w:rsid w:val="00CE3733"/>
    <w:rsid w:val="00D248B2"/>
    <w:rsid w:val="00D301EE"/>
    <w:rsid w:val="00D35EBD"/>
    <w:rsid w:val="00D5155F"/>
    <w:rsid w:val="00D82C1E"/>
    <w:rsid w:val="00DA1E93"/>
    <w:rsid w:val="00DA3B5B"/>
    <w:rsid w:val="00DD03DD"/>
    <w:rsid w:val="00E007FD"/>
    <w:rsid w:val="00E13F6C"/>
    <w:rsid w:val="00E57AF4"/>
    <w:rsid w:val="00E86F38"/>
    <w:rsid w:val="00ED717B"/>
    <w:rsid w:val="00EE1C69"/>
    <w:rsid w:val="00F37B8D"/>
    <w:rsid w:val="00F403EA"/>
    <w:rsid w:val="00F838D4"/>
    <w:rsid w:val="00F95A19"/>
    <w:rsid w:val="00FA134A"/>
    <w:rsid w:val="00FE2798"/>
    <w:rsid w:val="00FF790D"/>
    <w:rsid w:val="1D11679C"/>
    <w:rsid w:val="6874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B2B4B"/>
  <w15:chartTrackingRefBased/>
  <w15:docId w15:val="{968C5EFE-DFED-4372-8DE2-4172F0C5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3AE"/>
    <w:pPr>
      <w:spacing w:before="120" w:after="120" w:line="240" w:lineRule="auto"/>
      <w:jc w:val="both"/>
    </w:pPr>
    <w:rPr>
      <w:rFonts w:asciiTheme="majorHAnsi" w:hAnsiTheme="majorHAnsi" w:cstheme="majorHAnsi"/>
      <w:color w:val="1F3864" w:themeColor="accent1" w:themeShade="8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B5B"/>
    <w:pPr>
      <w:jc w:val="center"/>
      <w:outlineLvl w:val="0"/>
    </w:pPr>
    <w:rPr>
      <w:rFonts w:ascii="Calibri Light" w:hAnsi="Calibri Light" w:cs="Calibri Light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B5B"/>
    <w:pPr>
      <w:jc w:val="center"/>
      <w:outlineLvl w:val="1"/>
    </w:pPr>
    <w:rPr>
      <w:rFonts w:ascii="Calibri Light" w:hAnsi="Calibri Light" w:cs="Calibri Ligh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0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D7015"/>
  </w:style>
  <w:style w:type="paragraph" w:styleId="Footer">
    <w:name w:val="footer"/>
    <w:basedOn w:val="Normal"/>
    <w:link w:val="FooterChar"/>
    <w:uiPriority w:val="99"/>
    <w:unhideWhenUsed/>
    <w:rsid w:val="008D70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D7015"/>
  </w:style>
  <w:style w:type="character" w:styleId="Hyperlink">
    <w:name w:val="Hyperlink"/>
    <w:basedOn w:val="DefaultParagraphFont"/>
    <w:rsid w:val="008D7015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D7015"/>
    <w:rPr>
      <w:color w:val="808080"/>
    </w:rPr>
  </w:style>
  <w:style w:type="table" w:styleId="TableGrid">
    <w:name w:val="Table Grid"/>
    <w:basedOn w:val="TableNormal"/>
    <w:uiPriority w:val="39"/>
    <w:rsid w:val="008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86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86A"/>
    <w:rPr>
      <w:rFonts w:ascii="Segoe UI" w:hAnsi="Segoe UI" w:cs="Segoe UI"/>
      <w:color w:val="1F3864" w:themeColor="accent1" w:themeShade="80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BFA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DA3B5B"/>
    <w:rPr>
      <w:rFonts w:ascii="Calibri Light" w:hAnsi="Calibri Light" w:cs="Calibri Light"/>
      <w:b/>
      <w:bCs/>
      <w:color w:val="1F3864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3B5B"/>
    <w:rPr>
      <w:rFonts w:ascii="Calibri Light" w:hAnsi="Calibri Light" w:cs="Calibri Light"/>
      <w:b/>
      <w:bCs/>
      <w:color w:val="1F3864" w:themeColor="accent1" w:themeShade="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8703AE"/>
    <w:pPr>
      <w:spacing w:before="0" w:after="0"/>
      <w:ind w:left="720"/>
      <w:contextualSpacing/>
      <w:jc w:val="left"/>
    </w:pPr>
    <w:rPr>
      <w:color w:val="auto"/>
      <w:sz w:val="24"/>
      <w:szCs w:val="24"/>
      <w:lang w:val="en-US"/>
    </w:rPr>
  </w:style>
  <w:style w:type="paragraph" w:customStyle="1" w:styleId="footerdetails">
    <w:name w:val="footer details"/>
    <w:basedOn w:val="Normal"/>
    <w:link w:val="footerdetailsChar"/>
    <w:qFormat/>
    <w:rsid w:val="000259CC"/>
    <w:pPr>
      <w:pBdr>
        <w:top w:val="single" w:sz="8" w:space="1" w:color="2F5496" w:themeColor="accent1" w:themeShade="BF"/>
      </w:pBdr>
      <w:tabs>
        <w:tab w:val="center" w:pos="4513"/>
        <w:tab w:val="right" w:pos="9026"/>
      </w:tabs>
      <w:spacing w:before="0" w:after="0"/>
      <w:jc w:val="center"/>
    </w:pPr>
    <w:rPr>
      <w:color w:val="auto"/>
      <w:sz w:val="18"/>
    </w:rPr>
  </w:style>
  <w:style w:type="character" w:customStyle="1" w:styleId="footerdetailsChar">
    <w:name w:val="footer details Char"/>
    <w:basedOn w:val="DefaultParagraphFont"/>
    <w:link w:val="footerdetails"/>
    <w:rsid w:val="000259CC"/>
    <w:rPr>
      <w:rFonts w:asciiTheme="majorHAnsi" w:hAnsiTheme="majorHAnsi" w:cstheme="majorHAns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45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B3B"/>
    <w:rPr>
      <w:rFonts w:asciiTheme="majorHAnsi" w:hAnsiTheme="majorHAnsi" w:cstheme="majorHAnsi"/>
      <w:color w:val="1F3864" w:themeColor="accent1" w:themeShade="8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B3B"/>
    <w:rPr>
      <w:rFonts w:asciiTheme="majorHAnsi" w:hAnsiTheme="majorHAnsi" w:cstheme="majorHAnsi"/>
      <w:b/>
      <w:bCs/>
      <w:color w:val="1F3864" w:themeColor="accent1" w:themeShade="8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2BF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4E0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4E06"/>
    <w:rPr>
      <w:rFonts w:asciiTheme="majorHAnsi" w:hAnsiTheme="majorHAnsi" w:cstheme="majorHAnsi"/>
      <w:color w:val="1F3864" w:themeColor="accent1" w:themeShade="80"/>
      <w:sz w:val="20"/>
      <w:szCs w:val="20"/>
    </w:rPr>
  </w:style>
  <w:style w:type="paragraph" w:customStyle="1" w:styleId="Corpsdutexte1">
    <w:name w:val="Corps du texte1"/>
    <w:basedOn w:val="Normal"/>
    <w:link w:val="Corpsdutexte"/>
    <w:uiPriority w:val="99"/>
    <w:rsid w:val="00147A10"/>
    <w:pPr>
      <w:widowControl w:val="0"/>
      <w:shd w:val="clear" w:color="auto" w:fill="FFFFFF"/>
      <w:spacing w:before="180" w:after="300" w:line="240" w:lineRule="atLeast"/>
      <w:ind w:hanging="360"/>
      <w:jc w:val="left"/>
    </w:pPr>
    <w:rPr>
      <w:rFonts w:ascii="Arial" w:hAnsi="Arial" w:cs="Arial"/>
      <w:color w:val="auto"/>
      <w:sz w:val="20"/>
      <w:szCs w:val="20"/>
    </w:rPr>
  </w:style>
  <w:style w:type="character" w:customStyle="1" w:styleId="Corpsdutexte">
    <w:name w:val="Corps du texte_"/>
    <w:link w:val="Corpsdutexte1"/>
    <w:uiPriority w:val="99"/>
    <w:locked/>
    <w:rsid w:val="00147A10"/>
    <w:rPr>
      <w:rFonts w:ascii="Arial" w:hAnsi="Arial" w:cs="Arial"/>
      <w:sz w:val="20"/>
      <w:szCs w:val="20"/>
      <w:shd w:val="clear" w:color="auto" w:fill="FFFFFF"/>
    </w:rPr>
  </w:style>
  <w:style w:type="paragraph" w:customStyle="1" w:styleId="nmbrdpara">
    <w:name w:val="nmbrd para"/>
    <w:basedOn w:val="ListParagraph"/>
    <w:link w:val="nmbrdparaChar"/>
    <w:qFormat/>
    <w:rsid w:val="002255DC"/>
    <w:pPr>
      <w:numPr>
        <w:numId w:val="9"/>
      </w:numPr>
      <w:spacing w:before="120" w:after="120"/>
      <w:ind w:left="284" w:hanging="284"/>
      <w:contextualSpacing w:val="0"/>
      <w:jc w:val="both"/>
    </w:pPr>
    <w:rPr>
      <w:rFonts w:ascii="Calibri Light" w:eastAsia="Times New Roman" w:hAnsi="Calibri Light" w:cs="Calibri Light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F7B1F"/>
    <w:rPr>
      <w:rFonts w:asciiTheme="majorHAnsi" w:hAnsiTheme="majorHAnsi" w:cstheme="majorHAnsi"/>
      <w:sz w:val="24"/>
      <w:szCs w:val="24"/>
      <w:lang w:val="en-US"/>
    </w:rPr>
  </w:style>
  <w:style w:type="character" w:customStyle="1" w:styleId="nmbrdparaChar">
    <w:name w:val="nmbrd para Char"/>
    <w:basedOn w:val="ListParagraphChar"/>
    <w:link w:val="nmbrdpara"/>
    <w:rsid w:val="002255DC"/>
    <w:rPr>
      <w:rFonts w:ascii="Calibri Light" w:eastAsia="Times New Roman" w:hAnsi="Calibri Light" w:cs="Calibri Light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47AA"/>
    <w:pPr>
      <w:spacing w:after="0" w:line="240" w:lineRule="auto"/>
    </w:pPr>
    <w:rPr>
      <w:rFonts w:asciiTheme="majorHAnsi" w:hAnsiTheme="majorHAnsi" w:cstheme="majorHAnsi"/>
      <w:color w:val="1F3864" w:themeColor="accent1" w:themeShade="80"/>
    </w:rPr>
  </w:style>
  <w:style w:type="character" w:styleId="UnresolvedMention">
    <w:name w:val="Unresolved Mention"/>
    <w:basedOn w:val="DefaultParagraphFont"/>
    <w:uiPriority w:val="99"/>
    <w:semiHidden/>
    <w:unhideWhenUsed/>
    <w:rsid w:val="002D53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fmo.int" TargetMode="External"/><Relationship Id="rId1" Type="http://schemas.openxmlformats.org/officeDocument/2006/relationships/hyperlink" Target="mailto:secretariat@sprfmo.int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321571-662e-40e4-ade6-64c56c8afd9d">
      <Terms xmlns="http://schemas.microsoft.com/office/infopath/2007/PartnerControls"/>
    </lcf76f155ced4ddcb4097134ff3c332f>
    <TaxCatchAll xmlns="d60cda15-4342-4530-a621-e872600c47b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2CA4DBB5E2D479C67A271464707CD" ma:contentTypeVersion="21" ma:contentTypeDescription="Create a new document." ma:contentTypeScope="" ma:versionID="4971968a263e33c88b9cdbe840aea1eb">
  <xsd:schema xmlns:xsd="http://www.w3.org/2001/XMLSchema" xmlns:xs="http://www.w3.org/2001/XMLSchema" xmlns:p="http://schemas.microsoft.com/office/2006/metadata/properties" xmlns:ns2="f2321571-662e-40e4-ade6-64c56c8afd9d" xmlns:ns3="d60cda15-4342-4530-a621-e872600c47bf" targetNamespace="http://schemas.microsoft.com/office/2006/metadata/properties" ma:root="true" ma:fieldsID="b5abd1629e548c3e82178348fe887c24" ns2:_="" ns3:_="">
    <xsd:import namespace="f2321571-662e-40e4-ade6-64c56c8afd9d"/>
    <xsd:import namespace="d60cda15-4342-4530-a621-e872600c47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1571-662e-40e4-ade6-64c56c8afd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b9d37e6-fe86-4bdd-adb2-3edf8854ae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cda15-4342-4530-a621-e872600c47b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89794d-4ea4-4fb8-bd58-1763f53a5f4f}" ma:internalName="TaxCatchAll" ma:showField="CatchAllData" ma:web="d60cda15-4342-4530-a621-e872600c47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A2918-7A28-4C65-9403-4EC77144A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4FFF1-D4E2-4D89-A2BD-F30AAC93B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8061F-FA5D-4DAF-A261-1B0DCA23D406}">
  <ds:schemaRefs>
    <ds:schemaRef ds:uri="http://schemas.microsoft.com/office/2006/metadata/properties"/>
    <ds:schemaRef ds:uri="http://schemas.microsoft.com/office/infopath/2007/PartnerControls"/>
    <ds:schemaRef ds:uri="f2321571-662e-40e4-ade6-64c56c8afd9d"/>
    <ds:schemaRef ds:uri="d60cda15-4342-4530-a621-e872600c47bf"/>
  </ds:schemaRefs>
</ds:datastoreItem>
</file>

<file path=customXml/itemProps4.xml><?xml version="1.0" encoding="utf-8"?>
<ds:datastoreItem xmlns:ds="http://schemas.openxmlformats.org/officeDocument/2006/customXml" ds:itemID="{985E689C-6433-4234-84B3-54278AA8E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21571-662e-40e4-ade6-64c56c8afd9d"/>
    <ds:schemaRef ds:uri="d60cda15-4342-4530-a621-e872600c47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855</Words>
  <Characters>4234</Characters>
  <Application>Microsoft Office Word</Application>
  <DocSecurity>0</DocSecurity>
  <Lines>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CMM 19-2021 Vessel Markings (CONSEQ2026)</vt:lpstr>
    </vt:vector>
  </TitlesOfParts>
  <Company>SPRFMO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CMM 19-2021 Vessel Markings (CONSEQ2026)</dc:title>
  <dc:subject>CMM</dc:subject>
  <dc:creator>SPRFMO Secretariat</dc:creator>
  <cp:keywords>CMM 19-2021</cp:keywords>
  <dc:description/>
  <cp:lastModifiedBy>Susana Delgado Suárez</cp:lastModifiedBy>
  <cp:revision>6</cp:revision>
  <cp:lastPrinted>2018-10-31T04:06:00Z</cp:lastPrinted>
  <dcterms:created xsi:type="dcterms:W3CDTF">2026-03-30T00:50:00Z</dcterms:created>
  <dcterms:modified xsi:type="dcterms:W3CDTF">2026-04-21T01:43:00Z</dcterms:modified>
  <cp:category>CMM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0x010100EB82CA4DBB5E2D479C67A271464707CD</vt:lpwstr>
  </property>
  <property fmtid="{D5CDD505-2E9C-101B-9397-08002B2CF9AE}" pid="3" name="TaxKeyword">
    <vt:lpwstr/>
  </property>
  <property fmtid="{D5CDD505-2E9C-101B-9397-08002B2CF9AE}" pid="4" name="MPISecurityClassification">
    <vt:lpwstr>1;#None|cf402fa0-b6a8-49a7-a22e-a95b6152c608</vt:lpwstr>
  </property>
  <property fmtid="{D5CDD505-2E9C-101B-9397-08002B2CF9AE}" pid="5" name="C3Topic">
    <vt:lpwstr/>
  </property>
  <property fmtid="{D5CDD505-2E9C-101B-9397-08002B2CF9AE}" pid="6" name="MediaServiceImageTags">
    <vt:lpwstr/>
  </property>
</Properties>
</file>